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2268"/>
        <w:gridCol w:w="284"/>
        <w:gridCol w:w="2268"/>
        <w:gridCol w:w="283"/>
        <w:gridCol w:w="1560"/>
        <w:gridCol w:w="1275"/>
        <w:gridCol w:w="2351"/>
        <w:gridCol w:w="1782"/>
      </w:tblGrid>
      <w:tr w:rsidR="008D57E4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D57E4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F55663" w:rsidRDefault="00F55663" w:rsidP="003F430B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F55663">
              <w:rPr>
                <w:sz w:val="22"/>
                <w:szCs w:val="22"/>
              </w:rPr>
              <w:t>Техничар</w:t>
            </w:r>
            <w:proofErr w:type="spellEnd"/>
            <w:r w:rsidRPr="00F55663">
              <w:rPr>
                <w:sz w:val="22"/>
                <w:szCs w:val="22"/>
                <w:lang w:val="sr-Cyrl-BA"/>
              </w:rPr>
              <w:t xml:space="preserve"> машинске енергетике</w:t>
            </w:r>
          </w:p>
        </w:tc>
      </w:tr>
      <w:tr w:rsidR="008D57E4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Default="004C7ABF" w:rsidP="008D57E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  <w:r w:rsidR="003F430B">
              <w:rPr>
                <w:b/>
                <w:sz w:val="22"/>
                <w:szCs w:val="22"/>
                <w:lang w:val="sr-Cyrl-CS"/>
              </w:rPr>
              <w:t xml:space="preserve"> И ТЕРМОЕНЕРГЕТСКА ПОСТРОЈЕЊА</w:t>
            </w:r>
          </w:p>
        </w:tc>
      </w:tr>
      <w:tr w:rsidR="008D57E4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EB1170" w:rsidRDefault="008D57E4" w:rsidP="008D57E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8D57E4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Default="004C7ABF" w:rsidP="008D57E4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 1</w:t>
            </w:r>
          </w:p>
        </w:tc>
      </w:tr>
      <w:tr w:rsidR="000A5AE8" w:rsidRPr="006B07AE" w:rsidTr="00F55663">
        <w:trPr>
          <w:jc w:val="center"/>
        </w:trPr>
        <w:tc>
          <w:tcPr>
            <w:tcW w:w="2943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552" w:type="dxa"/>
            <w:gridSpan w:val="2"/>
            <w:shd w:val="clear" w:color="auto" w:fill="DAEEF3" w:themeFill="accent5" w:themeFillTint="33"/>
          </w:tcPr>
          <w:p w:rsidR="000A5AE8" w:rsidRPr="00F55663" w:rsidRDefault="00F55663" w:rsidP="00187C2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A5AE8" w:rsidRPr="00F55663" w:rsidRDefault="00F55663" w:rsidP="00F55663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43" w:type="dxa"/>
            <w:gridSpan w:val="2"/>
            <w:shd w:val="clear" w:color="auto" w:fill="DAEEF3" w:themeFill="accent5" w:themeFillTint="33"/>
          </w:tcPr>
          <w:p w:rsidR="000A5AE8" w:rsidRPr="00F55663" w:rsidRDefault="000A5AE8" w:rsidP="00832297">
            <w:pPr>
              <w:rPr>
                <w:b/>
                <w:color w:val="FF0000"/>
                <w:sz w:val="22"/>
                <w:szCs w:val="22"/>
                <w:lang w:val="sr-Latn-RS"/>
              </w:rPr>
            </w:pPr>
          </w:p>
        </w:tc>
        <w:tc>
          <w:tcPr>
            <w:tcW w:w="3626" w:type="dxa"/>
            <w:gridSpan w:val="2"/>
            <w:shd w:val="clear" w:color="auto" w:fill="DAEEF3" w:themeFill="accent5" w:themeFillTint="33"/>
          </w:tcPr>
          <w:p w:rsidR="000A5AE8" w:rsidRPr="00EB1170" w:rsidRDefault="000A5AE8" w:rsidP="00F55663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EB117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782" w:type="dxa"/>
            <w:shd w:val="clear" w:color="auto" w:fill="DAEEF3" w:themeFill="accent5" w:themeFillTint="33"/>
          </w:tcPr>
          <w:p w:rsidR="000A5AE8" w:rsidRPr="006B07AE" w:rsidRDefault="00F55663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0A5AE8" w:rsidRPr="006B07AE" w:rsidTr="00187C22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187C22">
        <w:trPr>
          <w:trHeight w:val="1021"/>
          <w:jc w:val="center"/>
        </w:trPr>
        <w:tc>
          <w:tcPr>
            <w:tcW w:w="15014" w:type="dxa"/>
            <w:gridSpan w:val="10"/>
            <w:vAlign w:val="center"/>
          </w:tcPr>
          <w:p w:rsidR="000A5AE8" w:rsidRPr="002D0027" w:rsidRDefault="003F430B" w:rsidP="003F430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1E16EB">
              <w:rPr>
                <w:sz w:val="22"/>
                <w:szCs w:val="22"/>
                <w:lang w:val="sr-Cyrl-CS"/>
              </w:rPr>
              <w:t>Сврха модула је стицање нових знања из природно-мате</w:t>
            </w:r>
            <w:r>
              <w:rPr>
                <w:sz w:val="22"/>
                <w:szCs w:val="22"/>
                <w:lang w:val="sr-Cyrl-CS"/>
              </w:rPr>
              <w:t>матичке дисциплине термодинамике</w:t>
            </w:r>
            <w:r w:rsidRPr="001E16EB">
              <w:rPr>
                <w:sz w:val="22"/>
                <w:szCs w:val="22"/>
                <w:lang w:val="sr-Cyrl-CS"/>
              </w:rPr>
              <w:t>, разматрање</w:t>
            </w:r>
            <w:r>
              <w:rPr>
                <w:sz w:val="22"/>
                <w:szCs w:val="22"/>
                <w:lang w:val="sr-Cyrl-CS"/>
              </w:rPr>
              <w:t xml:space="preserve"> унутрашње енергије и ентропије</w:t>
            </w:r>
            <w:r w:rsidRPr="001E16EB">
              <w:rPr>
                <w:sz w:val="22"/>
                <w:szCs w:val="22"/>
                <w:lang w:val="sr-Cyrl-CS"/>
              </w:rPr>
              <w:t>, чиме се дефинишу услови и реа</w:t>
            </w:r>
            <w:r>
              <w:rPr>
                <w:sz w:val="22"/>
                <w:szCs w:val="22"/>
                <w:lang w:val="sr-Cyrl-CS"/>
              </w:rPr>
              <w:t xml:space="preserve">лне могућности за остваривање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процеса у којима с</w:t>
            </w:r>
            <w:r>
              <w:rPr>
                <w:sz w:val="22"/>
                <w:szCs w:val="22"/>
                <w:lang w:val="sr-Cyrl-CS"/>
              </w:rPr>
              <w:t xml:space="preserve">е добијају корисни и неопходни </w:t>
            </w:r>
            <w:r w:rsidRPr="001E16EB">
              <w:rPr>
                <w:sz w:val="22"/>
                <w:szCs w:val="22"/>
                <w:lang w:val="sr-Cyrl-CS"/>
              </w:rPr>
              <w:t>облици енергије.</w:t>
            </w:r>
          </w:p>
        </w:tc>
      </w:tr>
      <w:tr w:rsidR="000A5AE8" w:rsidRPr="006B07AE" w:rsidTr="00187C22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4C7ABF">
        <w:trPr>
          <w:trHeight w:val="1097"/>
          <w:jc w:val="center"/>
        </w:trPr>
        <w:tc>
          <w:tcPr>
            <w:tcW w:w="15014" w:type="dxa"/>
            <w:gridSpan w:val="10"/>
            <w:vAlign w:val="center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D57E4" w:rsidRPr="008D57E4" w:rsidRDefault="002D0027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Физика,</w:t>
            </w:r>
          </w:p>
          <w:p w:rsidR="0053187F" w:rsidRPr="006B07AE" w:rsidRDefault="004C7ABF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  <w:r w:rsidR="002D0027">
              <w:rPr>
                <w:sz w:val="22"/>
                <w:szCs w:val="22"/>
                <w:lang w:val="sr-Cyrl-BA"/>
              </w:rPr>
              <w:t>,</w:t>
            </w:r>
          </w:p>
          <w:p w:rsidR="000A5AE8" w:rsidRPr="008D57E4" w:rsidRDefault="004C7ABF" w:rsidP="0049215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Математика</w:t>
            </w:r>
          </w:p>
        </w:tc>
      </w:tr>
      <w:tr w:rsidR="000A5AE8" w:rsidRPr="006B07AE" w:rsidTr="00187C22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187C22">
        <w:trPr>
          <w:jc w:val="center"/>
        </w:trPr>
        <w:tc>
          <w:tcPr>
            <w:tcW w:w="15014" w:type="dxa"/>
            <w:gridSpan w:val="10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4C7ABF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4C7ABF" w:rsidRPr="001E16EB" w:rsidRDefault="004C7ABF" w:rsidP="00C159F1">
            <w:pPr>
              <w:numPr>
                <w:ilvl w:val="0"/>
                <w:numId w:val="11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термодинамике и могуће врсте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система</w:t>
            </w:r>
            <w:r w:rsidR="00F55663">
              <w:rPr>
                <w:sz w:val="22"/>
                <w:szCs w:val="22"/>
              </w:rPr>
              <w:t>,</w:t>
            </w:r>
          </w:p>
          <w:p w:rsidR="004C7ABF" w:rsidRPr="001E16EB" w:rsidRDefault="004C7ABF" w:rsidP="00C159F1">
            <w:pPr>
              <w:numPr>
                <w:ilvl w:val="0"/>
                <w:numId w:val="12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величине стања система и спољне утицаје који то стање могу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промијенити</w:t>
            </w:r>
            <w:proofErr w:type="spellEnd"/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3F430B" w:rsidRPr="001E16EB" w:rsidRDefault="003F430B" w:rsidP="00C159F1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идеалне процесе при којима је могућа најефикаснија трансформација енергије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171790" w:rsidRPr="003F430B" w:rsidRDefault="003F430B" w:rsidP="00C159F1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начине одређивања појединих карактеристика система (табеле, дијаграми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1E16EB">
              <w:rPr>
                <w:sz w:val="22"/>
                <w:szCs w:val="22"/>
                <w:lang w:val="sr-Cyrl-CS"/>
              </w:rPr>
              <w:t xml:space="preserve"> математички </w:t>
            </w:r>
            <w:r>
              <w:rPr>
                <w:sz w:val="22"/>
                <w:szCs w:val="22"/>
                <w:lang w:val="sr-Cyrl-CS"/>
              </w:rPr>
              <w:t>обрасци)</w:t>
            </w:r>
            <w:r w:rsidR="00F55663"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0A5AE8" w:rsidRPr="006B07AE" w:rsidTr="00187C22">
        <w:trPr>
          <w:jc w:val="center"/>
        </w:trPr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F55663">
        <w:trPr>
          <w:trHeight w:val="1056"/>
          <w:jc w:val="center"/>
        </w:trPr>
        <w:tc>
          <w:tcPr>
            <w:tcW w:w="15014" w:type="dxa"/>
            <w:gridSpan w:val="10"/>
            <w:vAlign w:val="center"/>
          </w:tcPr>
          <w:p w:rsidR="008D57E4" w:rsidRPr="00187C22" w:rsidRDefault="003F430B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BA"/>
              </w:rPr>
              <w:t>Термодинамички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систем</w:t>
            </w:r>
          </w:p>
          <w:p w:rsidR="008D57E4" w:rsidRPr="008D57E4" w:rsidRDefault="003F430B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Енергија система</w:t>
            </w:r>
          </w:p>
          <w:p w:rsidR="008D57E4" w:rsidRPr="008D57E4" w:rsidRDefault="003F430B" w:rsidP="0049215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Први закон термодинамике</w:t>
            </w:r>
          </w:p>
          <w:p w:rsidR="006C5B61" w:rsidRPr="003F430B" w:rsidRDefault="003F430B" w:rsidP="003F430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 w:rsidRPr="003F430B">
              <w:rPr>
                <w:b/>
                <w:sz w:val="22"/>
                <w:szCs w:val="22"/>
                <w:lang w:val="sr-Cyrl-CS"/>
              </w:rPr>
              <w:t>Други закон термодинамике</w:t>
            </w:r>
          </w:p>
        </w:tc>
      </w:tr>
      <w:tr w:rsidR="000A5AE8" w:rsidRPr="006B07AE" w:rsidTr="00F55663">
        <w:trPr>
          <w:jc w:val="center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4133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F55663">
        <w:trPr>
          <w:jc w:val="center"/>
        </w:trPr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F55663">
        <w:trPr>
          <w:jc w:val="center"/>
        </w:trPr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EB117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41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55663" w:rsidRPr="006B07AE" w:rsidTr="00F55663">
        <w:trPr>
          <w:trHeight w:val="274"/>
          <w:jc w:val="center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55663" w:rsidRPr="001D06E7" w:rsidRDefault="00F55663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BA"/>
              </w:rPr>
              <w:t>Термодинамички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систем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спозна предмет и значај термодинамике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9D63D4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систем и околину система,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схвати значење појма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равнотежа,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дефинише стање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термодиначичког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величина стања,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притисак система,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температуру система,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масу, количину материје и специфичну запремину,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схвати појам идеалног гаса,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израз за једначину стања идеалног гаса,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универзалну гасну константу,</w:t>
            </w:r>
          </w:p>
          <w:p w:rsidR="00F55663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одреди </w:t>
            </w:r>
            <w:proofErr w:type="spellStart"/>
            <w:r>
              <w:rPr>
                <w:sz w:val="22"/>
                <w:szCs w:val="22"/>
                <w:lang w:val="sr-Cyrl-CS"/>
              </w:rPr>
              <w:t>масене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запреминске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удјеле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идеалних гасова,</w:t>
            </w:r>
          </w:p>
          <w:p w:rsidR="00F55663" w:rsidRPr="003F430B" w:rsidRDefault="00F55663" w:rsidP="00F55663">
            <w:pPr>
              <w:numPr>
                <w:ilvl w:val="0"/>
                <w:numId w:val="23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одреди парцијални притисак гаса у </w:t>
            </w:r>
            <w:proofErr w:type="spellStart"/>
            <w:r>
              <w:rPr>
                <w:sz w:val="22"/>
                <w:szCs w:val="22"/>
                <w:lang w:val="sr-Cyrl-CS"/>
              </w:rPr>
              <w:t>мјешавини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појам и значај термодинамике,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разликује систем и околину система,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појам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равнотеже,,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схвати стање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система,,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подијели величине стања,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користи појам притиска система,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спозна појам температуре система,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разликује појам масе и количине материје,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 појам идеалног гаса,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користи једначину стања идеалног гаса,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унуерзалну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гасну константу,</w:t>
            </w:r>
          </w:p>
          <w:p w:rsidR="00F55663" w:rsidRPr="00B5534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прорачун </w:t>
            </w:r>
            <w:proofErr w:type="spellStart"/>
            <w:r>
              <w:rPr>
                <w:sz w:val="22"/>
                <w:szCs w:val="22"/>
                <w:lang w:val="sr-Cyrl-BA"/>
              </w:rPr>
              <w:t>масених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запреминских </w:t>
            </w:r>
            <w:proofErr w:type="spellStart"/>
            <w:r>
              <w:rPr>
                <w:sz w:val="22"/>
                <w:szCs w:val="22"/>
                <w:lang w:val="sr-Cyrl-BA"/>
              </w:rPr>
              <w:t>удјела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мјешавине идеалних гасове,</w:t>
            </w:r>
          </w:p>
          <w:p w:rsidR="00F55663" w:rsidRPr="00B55342" w:rsidRDefault="00F55663" w:rsidP="00B55342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рачуна парцијални притисак гаса у мјешавини.</w:t>
            </w: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</w:tcBorders>
          </w:tcPr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55663" w:rsidRPr="00187C22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55663" w:rsidRPr="006B07AE" w:rsidRDefault="00F55663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  <w:vAlign w:val="center"/>
          </w:tcPr>
          <w:p w:rsidR="00F55663" w:rsidRDefault="00F55663" w:rsidP="00F5566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55663" w:rsidRPr="006B07AE" w:rsidRDefault="00F55663" w:rsidP="00F5566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55663" w:rsidRPr="003F430B" w:rsidRDefault="00F55663" w:rsidP="00F55663">
            <w:pPr>
              <w:pStyle w:val="ListParagraph"/>
              <w:numPr>
                <w:ilvl w:val="0"/>
                <w:numId w:val="4"/>
              </w:numPr>
              <w:ind w:left="162" w:hanging="9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Садржај  наставног предмета заснива се на основним законима физике, које су ученици упознали , неопходно је да наставник изврши повезивање ових дисциплина , уз утврђивање и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lastRenderedPageBreak/>
              <w:t>освјежавање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раније стечених знања. </w:t>
            </w:r>
          </w:p>
          <w:p w:rsidR="00F55663" w:rsidRPr="003F430B" w:rsidRDefault="00F55663" w:rsidP="00F55663">
            <w:pPr>
              <w:pStyle w:val="ListParagraph"/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>Из разлога сужених математичких способности ученика, у образлагању апстрактних појмова (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енталпија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ентропија,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ексергија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) користити се физикалним осмишљавањем наметнутих појмова и налажењем погодних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примјера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за њихову илустрацију. Посебно је значајно да се ученицима укаже на различите концепције, као и на потребу за разграничавањима  на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: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вличине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стања - величине процеса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F430B">
              <w:rPr>
                <w:sz w:val="22"/>
                <w:szCs w:val="22"/>
                <w:lang w:val="sr-Cyrl-CS"/>
              </w:rPr>
              <w:t xml:space="preserve"> идеални гас - реални гас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F430B">
              <w:rPr>
                <w:sz w:val="22"/>
                <w:szCs w:val="22"/>
                <w:lang w:val="sr-Cyrl-CS"/>
              </w:rPr>
              <w:t xml:space="preserve"> затворени систем - отворени систем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3F430B">
              <w:rPr>
                <w:sz w:val="22"/>
                <w:szCs w:val="22"/>
                <w:lang w:val="sr-Cyrl-CS"/>
              </w:rPr>
              <w:t xml:space="preserve"> запремински рад - технички рад, итд.</w:t>
            </w:r>
          </w:p>
          <w:p w:rsidR="00F55663" w:rsidRPr="003F430B" w:rsidRDefault="00F55663" w:rsidP="00F55663">
            <w:pPr>
              <w:pStyle w:val="ListParagraph"/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У свакој могућој прилици користити се дијаграмима, шематским приказима и сликама. </w:t>
            </w:r>
          </w:p>
          <w:p w:rsidR="00F55663" w:rsidRPr="00273B52" w:rsidRDefault="00F55663" w:rsidP="00F55663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програма је неопходно реализовати савременим наставним методама и средствима. У оквиру сваке наставне јединице ученике треба оспособљавати  за: самостално проналажење, систематизовање и коришћење информација из различитих извора (стручна литература, уџбеник, </w:t>
            </w:r>
            <w:proofErr w:type="spellStart"/>
            <w:r>
              <w:rPr>
                <w:sz w:val="22"/>
                <w:szCs w:val="22"/>
                <w:lang w:val="sr-Cyrl-CS"/>
              </w:rPr>
              <w:t>интерет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..), визуелно опажање, поређење и успостављање веза између различитих садржаја (нпр. повезивање садржаја предмета са свакодневним искуством, садржајима других предмета и др.), тимски рад, </w:t>
            </w:r>
            <w:proofErr w:type="spellStart"/>
            <w:r>
              <w:rPr>
                <w:sz w:val="22"/>
                <w:szCs w:val="22"/>
                <w:lang w:val="sr-Cyrl-CS"/>
              </w:rPr>
              <w:t>самопроцјену</w:t>
            </w:r>
            <w:proofErr w:type="spellEnd"/>
            <w:r>
              <w:rPr>
                <w:sz w:val="22"/>
                <w:szCs w:val="22"/>
                <w:lang w:val="sr-Cyrl-CS"/>
              </w:rPr>
              <w:t>, презентацију својих радова и групних пројеката и ефикасну визуелну, вербалну и писану комуникацију.</w:t>
            </w:r>
          </w:p>
        </w:tc>
      </w:tr>
      <w:tr w:rsidR="00F55663" w:rsidRPr="006B07AE" w:rsidTr="00F55663">
        <w:trPr>
          <w:trHeight w:val="1550"/>
          <w:jc w:val="center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55663" w:rsidRPr="001C2F48" w:rsidRDefault="00F55663" w:rsidP="0049215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Енергија система</w:t>
            </w:r>
          </w:p>
          <w:p w:rsidR="00F55663" w:rsidRPr="006B07AE" w:rsidRDefault="00F55663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F55663" w:rsidRDefault="00F55663" w:rsidP="00C159F1">
            <w:pPr>
              <w:numPr>
                <w:ilvl w:val="0"/>
                <w:numId w:val="25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основне и изведене јединице енергије,</w:t>
            </w:r>
          </w:p>
          <w:p w:rsidR="00F55663" w:rsidRDefault="00F55663" w:rsidP="00C159F1">
            <w:pPr>
              <w:numPr>
                <w:ilvl w:val="0"/>
                <w:numId w:val="25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схвати појам унутрашње топлотне енергије система,</w:t>
            </w:r>
          </w:p>
          <w:p w:rsidR="00F55663" w:rsidRDefault="00F55663" w:rsidP="00C159F1">
            <w:pPr>
              <w:numPr>
                <w:ilvl w:val="0"/>
                <w:numId w:val="25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специфичну топлоту,</w:t>
            </w:r>
          </w:p>
          <w:p w:rsidR="00F55663" w:rsidRDefault="00F55663" w:rsidP="00C159F1">
            <w:pPr>
              <w:numPr>
                <w:ilvl w:val="0"/>
                <w:numId w:val="25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специфичну топлоту гаса при константној запремини и константном притиску,</w:t>
            </w:r>
          </w:p>
          <w:p w:rsidR="00F55663" w:rsidRPr="003F430B" w:rsidRDefault="00F55663" w:rsidP="00C159F1">
            <w:pPr>
              <w:numPr>
                <w:ilvl w:val="0"/>
                <w:numId w:val="25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одреди </w:t>
            </w:r>
            <w:proofErr w:type="spellStart"/>
            <w:r>
              <w:rPr>
                <w:sz w:val="22"/>
                <w:szCs w:val="22"/>
                <w:lang w:val="sr-Cyrl-CS"/>
              </w:rPr>
              <w:t>вриједност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унутрашње топлотне енергије идеалног гаса,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F55663" w:rsidRPr="006B07AE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основне и изведене јединице енергије,</w:t>
            </w:r>
          </w:p>
          <w:p w:rsidR="00F55663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појам унутрашње енергије система,</w:t>
            </w:r>
          </w:p>
          <w:p w:rsidR="00F55663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појам специфичне топлоте,</w:t>
            </w:r>
          </w:p>
          <w:p w:rsidR="00F55663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специфичне топлоте гаса,</w:t>
            </w:r>
          </w:p>
          <w:p w:rsidR="00F55663" w:rsidRPr="006B07AE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вриједност унутрашње топлотне енергије идеалног гаса.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</w:tcPr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F55663" w:rsidRPr="006B07AE" w:rsidRDefault="00F55663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55663" w:rsidRPr="006B07AE" w:rsidRDefault="00F55663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0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Извести једначину стања идеалног гаса,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0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Урадити</w:t>
            </w:r>
            <w:r w:rsidRPr="00475A91">
              <w:rPr>
                <w:sz w:val="22"/>
                <w:szCs w:val="22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са прорачуном и дијаграмом,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0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задатак ученицима у којем треба да 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прорачунју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величине процеса. Ученици треба да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рјешавају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задатак у пару или групи.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Резултете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рада треба да презентују осталим ученицима,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0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прорачун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енталпије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0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једначину стања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мјешавине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гасова.</w:t>
            </w:r>
          </w:p>
        </w:tc>
      </w:tr>
      <w:tr w:rsidR="00F55663" w:rsidRPr="006B07AE" w:rsidTr="00F55663">
        <w:trPr>
          <w:jc w:val="center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55663" w:rsidRPr="00CB5479" w:rsidRDefault="00F55663" w:rsidP="0049215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Први закон термодинамике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</w:t>
            </w:r>
            <w:r>
              <w:rPr>
                <w:sz w:val="22"/>
                <w:szCs w:val="22"/>
              </w:rPr>
              <w:t>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процеса,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повратне и неповратне процесе,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графички представи и опише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p-V дијаграму,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први закон термодинамике,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матемтичку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формулацију  првог закона  термодинамике,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израз за Геј </w:t>
            </w:r>
            <w:proofErr w:type="spellStart"/>
            <w:r>
              <w:rPr>
                <w:sz w:val="22"/>
                <w:szCs w:val="22"/>
                <w:lang w:val="sr-Cyrl-CS"/>
              </w:rPr>
              <w:t>Лисаков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графички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p-V дијаграму,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Шарлов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 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графички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 p-V дијаграму,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Бојл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Мариотов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изотермском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графички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изотермски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процес у  p-V дијаграму,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Поасонов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процесу,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графички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процес у  p-V дијаграму,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математичку формулацију првог закона термодинамике на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изотермску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 идеалног гаса,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политропску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стања,</w:t>
            </w:r>
          </w:p>
          <w:p w:rsidR="00F55663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енталпију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numPr>
                <w:ilvl w:val="0"/>
                <w:numId w:val="26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технички рад.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F55663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сагледа појам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процеса,</w:t>
            </w:r>
          </w:p>
          <w:p w:rsidR="00F55663" w:rsidRPr="00DF1FEC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разликује повратне и неповратне процесе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и објасни  ТМД процес у </w:t>
            </w:r>
            <w:r>
              <w:rPr>
                <w:sz w:val="22"/>
                <w:szCs w:val="22"/>
                <w:lang w:val="sr-Cyrl-CS"/>
              </w:rPr>
              <w:t>p-V дијаграму,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први закон термодинамике,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напише </w:t>
            </w:r>
            <w:proofErr w:type="spellStart"/>
            <w:r>
              <w:rPr>
                <w:sz w:val="22"/>
                <w:szCs w:val="22"/>
                <w:lang w:val="sr-Cyrl-CS"/>
              </w:rPr>
              <w:t>матемтичку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формулацију  првог закона,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 xml:space="preserve">израз за Геј </w:t>
            </w:r>
            <w:proofErr w:type="spellStart"/>
            <w:r>
              <w:rPr>
                <w:sz w:val="22"/>
                <w:szCs w:val="22"/>
                <w:lang w:val="sr-Cyrl-CS"/>
              </w:rPr>
              <w:t>Лисаков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p-V дијаграму,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Шарлов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p-V дијаграму,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изведе 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Бојл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Мариотов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изотермском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графички  прикаже </w:t>
            </w:r>
            <w:proofErr w:type="spellStart"/>
            <w:r>
              <w:rPr>
                <w:sz w:val="22"/>
                <w:szCs w:val="22"/>
                <w:lang w:val="sr-Cyrl-BA"/>
              </w:rPr>
              <w:t>изотермски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процес у </w:t>
            </w:r>
            <w:r>
              <w:rPr>
                <w:sz w:val="22"/>
                <w:szCs w:val="22"/>
                <w:lang w:val="sr-Cyrl-CS"/>
              </w:rPr>
              <w:t>p-V дијаграму,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</w:t>
            </w:r>
            <w:r>
              <w:rPr>
                <w:sz w:val="22"/>
                <w:szCs w:val="22"/>
                <w:lang w:val="sr-Cyrl-CS"/>
              </w:rPr>
              <w:t xml:space="preserve">израз за </w:t>
            </w:r>
            <w:proofErr w:type="spellStart"/>
            <w:r>
              <w:rPr>
                <w:sz w:val="22"/>
                <w:szCs w:val="22"/>
                <w:lang w:val="sr-Cyrl-CS"/>
              </w:rPr>
              <w:t>Поасонов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закон при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процесу,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процес у  p-V дијаграму,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примјени </w:t>
            </w:r>
            <w:r>
              <w:rPr>
                <w:sz w:val="22"/>
                <w:szCs w:val="22"/>
                <w:lang w:val="sr-Cyrl-CS"/>
              </w:rPr>
              <w:t xml:space="preserve">математичку формулацију првог закона термодинамике на </w:t>
            </w:r>
            <w:proofErr w:type="spellStart"/>
            <w:r>
              <w:rPr>
                <w:sz w:val="22"/>
                <w:szCs w:val="22"/>
                <w:lang w:val="sr-Cyrl-CS"/>
              </w:rPr>
              <w:t>изобарску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изохорску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изотермску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 идеалног гаса,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политропску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стања,</w:t>
            </w:r>
          </w:p>
          <w:p w:rsidR="00F55663" w:rsidRPr="00FE3A2A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енталпије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реалним процесима,</w:t>
            </w:r>
          </w:p>
          <w:p w:rsidR="00F55663" w:rsidRPr="00DF1FEC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технички рад.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</w:tcPr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F55663" w:rsidRPr="006B07AE" w:rsidRDefault="00F55663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55663" w:rsidRPr="006B07AE" w:rsidRDefault="00F55663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реалног гаса у       фазном дијаграму, 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водене паре и        приказати их у p-v дијаграму,  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и објаснити прорачун величина       мокре паре. 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Упоредити са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промјенама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у </w:t>
            </w:r>
            <w:r w:rsidRPr="00475A91">
              <w:rPr>
                <w:sz w:val="22"/>
                <w:szCs w:val="22"/>
                <w:lang w:val="sr-Latn-CS"/>
              </w:rPr>
              <w:t xml:space="preserve">p-v     </w:t>
            </w:r>
            <w:r w:rsidRPr="00475A91">
              <w:rPr>
                <w:sz w:val="22"/>
                <w:szCs w:val="22"/>
                <w:lang w:val="sr-Cyrl-CS"/>
              </w:rPr>
              <w:t xml:space="preserve">  </w:t>
            </w:r>
            <w:r w:rsidRPr="00475A91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Latn-CS"/>
              </w:rPr>
              <w:t>дијаграму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- графичка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вјежба</w:t>
            </w:r>
            <w:proofErr w:type="spellEnd"/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Урадити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графичког одређивања      величина стања паре коришћењем дијаграма</w:t>
            </w:r>
          </w:p>
          <w:p w:rsidR="00F55663" w:rsidRPr="00475A91" w:rsidRDefault="00F55663" w:rsidP="00C159F1">
            <w:pPr>
              <w:pStyle w:val="ListParagraph"/>
              <w:numPr>
                <w:ilvl w:val="0"/>
                <w:numId w:val="21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55663" w:rsidRPr="006B07AE" w:rsidTr="00F55663">
        <w:trPr>
          <w:jc w:val="center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55663" w:rsidRPr="009E731D" w:rsidRDefault="00F55663" w:rsidP="003F430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Други закон термодинамике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 произво</w:t>
            </w:r>
            <w:r w:rsidRPr="003F430B">
              <w:rPr>
                <w:sz w:val="22"/>
                <w:szCs w:val="22"/>
                <w:lang w:val="sr-Cyrl-CS"/>
              </w:rPr>
              <w:t xml:space="preserve">љном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примјеру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опише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деснокретни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кружни процес и прикаже га у p-V дијаграму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>наведе основне формулације другог закона термодинамике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термодинамички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степен искоришћења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lastRenderedPageBreak/>
              <w:t xml:space="preserve">графички представи и опише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кружни циклус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математички формулише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термодинамички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степен корисности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Карноовог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циклуса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графички представи и опише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Отов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циклус, Дизелов циклус, Џулов циклус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термодинамичку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температуру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>математички формулише други закон термодинамике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у Т-S дијаграму прикаже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изобарски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изохорски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изотермски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адијабаткси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политропск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процес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 xml:space="preserve">у Т-S дијаграму прикаже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кружни процес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3F430B" w:rsidRDefault="00F55663" w:rsidP="00C159F1">
            <w:pPr>
              <w:pStyle w:val="ListParagraph"/>
              <w:numPr>
                <w:ilvl w:val="0"/>
                <w:numId w:val="27"/>
              </w:numPr>
              <w:suppressAutoHyphens/>
              <w:ind w:left="342" w:hanging="270"/>
              <w:rPr>
                <w:sz w:val="22"/>
                <w:szCs w:val="22"/>
                <w:lang w:val="sr-Cyrl-CS"/>
              </w:rPr>
            </w:pPr>
            <w:r w:rsidRPr="003F430B">
              <w:rPr>
                <w:sz w:val="22"/>
                <w:szCs w:val="22"/>
                <w:lang w:val="sr-Cyrl-CS"/>
              </w:rPr>
              <w:t>дефинише ентропију изолованог система, ентропију повратних и неповратних процеса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F55663" w:rsidRPr="00450489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скицира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деснокретни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кружни процес и прикаже га у p-V дијаграму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450489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схвати суштину другог закона термодинамике,</w:t>
            </w:r>
          </w:p>
          <w:p w:rsidR="00F55663" w:rsidRPr="00450489" w:rsidRDefault="00F55663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степен </w:t>
            </w:r>
            <w:proofErr w:type="spellStart"/>
            <w:r>
              <w:rPr>
                <w:sz w:val="22"/>
                <w:szCs w:val="22"/>
                <w:lang w:val="sr-Cyrl-CS"/>
              </w:rPr>
              <w:t>искориштења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450489" w:rsidRDefault="00F55663" w:rsidP="00450489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и </w:t>
            </w:r>
            <w:r w:rsidRPr="003F430B">
              <w:rPr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кружни циклус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A70196" w:rsidRDefault="00F55663" w:rsidP="00A70196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изведе математичку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формулацију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термодинамичког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степен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F430B">
              <w:rPr>
                <w:sz w:val="22"/>
                <w:szCs w:val="22"/>
                <w:lang w:val="sr-Cyrl-CS"/>
              </w:rPr>
              <w:t xml:space="preserve"> корисности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Карноовог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циклуса,</w:t>
            </w:r>
          </w:p>
          <w:p w:rsidR="00F55663" w:rsidRPr="00A70196" w:rsidRDefault="00F55663" w:rsidP="00A70196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</w:t>
            </w:r>
            <w:r w:rsidRPr="003F430B">
              <w:rPr>
                <w:sz w:val="22"/>
                <w:szCs w:val="22"/>
                <w:lang w:val="sr-Cyrl-CS"/>
              </w:rPr>
              <w:t xml:space="preserve">и опише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Отов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 циклус, Дизелов циклус, Џулов циклус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A70196" w:rsidRDefault="00F55663" w:rsidP="00A70196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изведе математичку формулацију другог закона термодинамике,</w:t>
            </w:r>
          </w:p>
          <w:p w:rsidR="00F55663" w:rsidRPr="00A70196" w:rsidRDefault="00F55663" w:rsidP="00A70196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изобарски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изохорски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3F430B">
              <w:rPr>
                <w:sz w:val="22"/>
                <w:szCs w:val="22"/>
                <w:lang w:val="sr-Cyrl-CS"/>
              </w:rPr>
              <w:t>изотермски</w:t>
            </w:r>
            <w:proofErr w:type="spellEnd"/>
            <w:r w:rsidRPr="003F430B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адијабаткси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политропск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процес у </w:t>
            </w:r>
            <w:r w:rsidRPr="003F430B">
              <w:rPr>
                <w:sz w:val="22"/>
                <w:szCs w:val="22"/>
                <w:lang w:val="sr-Cyrl-CS"/>
              </w:rPr>
              <w:t>Т-S дијаграму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55663" w:rsidRPr="00A70196" w:rsidRDefault="00F55663" w:rsidP="00A70196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скицира Т-S дијаграм за </w:t>
            </w:r>
            <w:proofErr w:type="spellStart"/>
            <w:r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кружни процес,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</w:tcPr>
          <w:p w:rsidR="00F55663" w:rsidRPr="006B07AE" w:rsidRDefault="00F55663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F55663" w:rsidRPr="006B07AE" w:rsidRDefault="00F55663" w:rsidP="00740EC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55663" w:rsidRPr="006B07AE" w:rsidRDefault="00F55663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55663" w:rsidRPr="0049215B" w:rsidRDefault="00F55663" w:rsidP="00C159F1">
            <w:pPr>
              <w:pStyle w:val="ListParagraph"/>
              <w:numPr>
                <w:ilvl w:val="0"/>
                <w:numId w:val="22"/>
              </w:numPr>
              <w:ind w:left="211" w:hanging="180"/>
              <w:rPr>
                <w:b/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Објаснити релативну влагу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росиште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  <w:r w:rsidRPr="0049215B">
              <w:rPr>
                <w:b/>
                <w:sz w:val="22"/>
                <w:szCs w:val="22"/>
                <w:lang w:val="sr-Cyrl-CS"/>
              </w:rPr>
              <w:t xml:space="preserve">    </w:t>
            </w:r>
          </w:p>
          <w:p w:rsidR="00F55663" w:rsidRPr="0049215B" w:rsidRDefault="00F55663" w:rsidP="00C159F1">
            <w:pPr>
              <w:pStyle w:val="ListParagraph"/>
              <w:numPr>
                <w:ilvl w:val="0"/>
                <w:numId w:val="2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</w:t>
            </w:r>
            <w:r w:rsidRPr="0049215B">
              <w:rPr>
                <w:sz w:val="22"/>
                <w:szCs w:val="22"/>
                <w:lang w:val="sr-Latn-CS"/>
              </w:rPr>
              <w:t xml:space="preserve">h-x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дијаграм,објаснити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процесе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</w:p>
          <w:p w:rsidR="00F55663" w:rsidRPr="0049215B" w:rsidRDefault="00F55663" w:rsidP="00C159F1">
            <w:pPr>
              <w:pStyle w:val="ListParagraph"/>
              <w:numPr>
                <w:ilvl w:val="0"/>
                <w:numId w:val="2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Загријавања и хлађења влажног ваздуха,</w:t>
            </w:r>
          </w:p>
          <w:p w:rsidR="00F55663" w:rsidRPr="0049215B" w:rsidRDefault="00F55663" w:rsidP="00C159F1">
            <w:pPr>
              <w:pStyle w:val="ListParagraph"/>
              <w:numPr>
                <w:ilvl w:val="0"/>
                <w:numId w:val="2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h-x дијаграм и објаснити процес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влажења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ваздуха.</w:t>
            </w:r>
          </w:p>
        </w:tc>
      </w:tr>
      <w:tr w:rsidR="00740ECB" w:rsidRPr="006B07AE" w:rsidTr="00187C22">
        <w:trPr>
          <w:jc w:val="center"/>
        </w:trPr>
        <w:tc>
          <w:tcPr>
            <w:tcW w:w="15014" w:type="dxa"/>
            <w:gridSpan w:val="10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0ECB" w:rsidRPr="006B07AE" w:rsidTr="00187C22">
        <w:trPr>
          <w:trHeight w:val="464"/>
          <w:jc w:val="center"/>
        </w:trPr>
        <w:tc>
          <w:tcPr>
            <w:tcW w:w="15014" w:type="dxa"/>
            <w:gridSpan w:val="10"/>
            <w:vAlign w:val="center"/>
          </w:tcPr>
          <w:p w:rsidR="005D77F1" w:rsidRDefault="008D6D58" w:rsidP="006A2A0E">
            <w:pPr>
              <w:pStyle w:val="BodyText"/>
              <w:spacing w:after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ru-RU"/>
              </w:rPr>
              <w:t>Остварити везу са</w:t>
            </w:r>
            <w:r w:rsidR="005D77F1">
              <w:rPr>
                <w:sz w:val="22"/>
                <w:szCs w:val="22"/>
                <w:lang w:val="sr-Latn-RS"/>
              </w:rPr>
              <w:t>:</w:t>
            </w:r>
          </w:p>
          <w:p w:rsidR="005D77F1" w:rsidRDefault="005D77F1" w:rsidP="005D77F1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физиком</w:t>
            </w:r>
          </w:p>
          <w:p w:rsidR="005D77F1" w:rsidRDefault="005D77F1" w:rsidP="005D77F1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математиком</w:t>
            </w:r>
          </w:p>
          <w:p w:rsidR="005D77F1" w:rsidRPr="005D77F1" w:rsidRDefault="005D77F1" w:rsidP="005D77F1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практичном наставом</w:t>
            </w:r>
          </w:p>
          <w:p w:rsidR="005D77F1" w:rsidRPr="005D77F1" w:rsidRDefault="005D77F1" w:rsidP="005D77F1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хидрауликом и пнеуматиком</w:t>
            </w:r>
          </w:p>
        </w:tc>
      </w:tr>
      <w:tr w:rsidR="00740ECB" w:rsidRPr="006B07AE" w:rsidTr="00187C22">
        <w:trPr>
          <w:jc w:val="center"/>
        </w:trPr>
        <w:tc>
          <w:tcPr>
            <w:tcW w:w="15014" w:type="dxa"/>
            <w:gridSpan w:val="10"/>
          </w:tcPr>
          <w:p w:rsidR="00740ECB" w:rsidRPr="005D77F1" w:rsidRDefault="00740ECB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EB1170">
        <w:trPr>
          <w:trHeight w:val="851"/>
          <w:jc w:val="center"/>
        </w:trPr>
        <w:tc>
          <w:tcPr>
            <w:tcW w:w="15014" w:type="dxa"/>
            <w:gridSpan w:val="10"/>
          </w:tcPr>
          <w:p w:rsidR="00F55663" w:rsidRPr="00F55663" w:rsidRDefault="00F55663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</w:rPr>
            </w:pPr>
            <w:proofErr w:type="spellStart"/>
            <w:r w:rsidRPr="00F55663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одобрен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од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стране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Министарства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просвјете</w:t>
            </w:r>
            <w:proofErr w:type="spellEnd"/>
            <w:r w:rsidRPr="00F55663">
              <w:rPr>
                <w:sz w:val="22"/>
                <w:szCs w:val="22"/>
              </w:rPr>
              <w:t xml:space="preserve"> и </w:t>
            </w:r>
            <w:proofErr w:type="spellStart"/>
            <w:r w:rsidRPr="00F55663">
              <w:rPr>
                <w:sz w:val="22"/>
                <w:szCs w:val="22"/>
              </w:rPr>
              <w:t>културе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Републике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Српске</w:t>
            </w:r>
            <w:proofErr w:type="spellEnd"/>
          </w:p>
          <w:p w:rsidR="005D77F1" w:rsidRPr="005D77F1" w:rsidRDefault="00F55663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F55663">
              <w:rPr>
                <w:sz w:val="22"/>
                <w:szCs w:val="22"/>
              </w:rPr>
              <w:t>Друга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</w:t>
            </w:r>
            <w:r w:rsidR="005D77F1">
              <w:rPr>
                <w:sz w:val="22"/>
                <w:szCs w:val="22"/>
              </w:rPr>
              <w:t>a</w:t>
            </w:r>
            <w:proofErr w:type="spellEnd"/>
          </w:p>
          <w:p w:rsidR="005D77F1" w:rsidRPr="005D77F1" w:rsidRDefault="00740ECB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 w:rsidRPr="00F55663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F55663">
              <w:rPr>
                <w:sz w:val="22"/>
                <w:szCs w:val="22"/>
              </w:rPr>
              <w:t>резентације</w:t>
            </w:r>
            <w:proofErr w:type="spellEnd"/>
          </w:p>
          <w:p w:rsidR="005D77F1" w:rsidRPr="005D77F1" w:rsidRDefault="005D77F1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Шеме</w:t>
            </w:r>
          </w:p>
          <w:p w:rsidR="005D77F1" w:rsidRPr="005D77F1" w:rsidRDefault="005D77F1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Слајдови</w:t>
            </w:r>
          </w:p>
          <w:p w:rsidR="005D77F1" w:rsidRPr="005D77F1" w:rsidRDefault="005D77F1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Цртежи</w:t>
            </w:r>
          </w:p>
          <w:p w:rsidR="005D77F1" w:rsidRPr="005D77F1" w:rsidRDefault="005D77F1" w:rsidP="005D77F1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740ECB" w:rsidRPr="006B07AE" w:rsidTr="00187C22">
        <w:trPr>
          <w:jc w:val="center"/>
        </w:trPr>
        <w:tc>
          <w:tcPr>
            <w:tcW w:w="15014" w:type="dxa"/>
            <w:gridSpan w:val="10"/>
          </w:tcPr>
          <w:p w:rsidR="00740ECB" w:rsidRPr="00F55663" w:rsidRDefault="00740ECB" w:rsidP="00740ECB">
            <w:pPr>
              <w:rPr>
                <w:b/>
                <w:sz w:val="22"/>
                <w:szCs w:val="22"/>
                <w:lang w:val="sr-Latn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EB1170">
        <w:trPr>
          <w:trHeight w:val="680"/>
          <w:jc w:val="center"/>
        </w:trPr>
        <w:tc>
          <w:tcPr>
            <w:tcW w:w="15014" w:type="dxa"/>
            <w:gridSpan w:val="10"/>
            <w:vAlign w:val="center"/>
          </w:tcPr>
          <w:p w:rsidR="00740ECB" w:rsidRPr="009267BE" w:rsidRDefault="00EB1170" w:rsidP="00EB117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68"/>
        <w:gridCol w:w="2267"/>
        <w:gridCol w:w="994"/>
        <w:gridCol w:w="1132"/>
        <w:gridCol w:w="709"/>
        <w:gridCol w:w="2697"/>
        <w:gridCol w:w="141"/>
        <w:gridCol w:w="1417"/>
        <w:gridCol w:w="2715"/>
      </w:tblGrid>
      <w:tr w:rsidR="006A2A0E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6A2A0E" w:rsidRPr="006B07AE" w:rsidRDefault="006A2A0E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A2A0E" w:rsidRPr="0077083B" w:rsidRDefault="006A2A0E" w:rsidP="00F556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6A2A0E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6A2A0E" w:rsidRPr="006B07AE" w:rsidRDefault="006A2A0E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A2A0E" w:rsidRPr="00015B5D" w:rsidRDefault="00015B5D" w:rsidP="00F55663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015B5D">
              <w:rPr>
                <w:sz w:val="22"/>
                <w:szCs w:val="22"/>
              </w:rPr>
              <w:t>Техничар</w:t>
            </w:r>
            <w:proofErr w:type="spellEnd"/>
            <w:r w:rsidRPr="00015B5D">
              <w:rPr>
                <w:sz w:val="22"/>
                <w:szCs w:val="22"/>
                <w:lang w:val="sr-Cyrl-BA"/>
              </w:rPr>
              <w:t xml:space="preserve"> машинске енергетике</w:t>
            </w:r>
          </w:p>
        </w:tc>
      </w:tr>
      <w:tr w:rsidR="006A2A0E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6A2A0E" w:rsidRPr="006B07AE" w:rsidRDefault="006A2A0E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A2A0E" w:rsidRDefault="006A2A0E" w:rsidP="00F556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 И ТЕРМОЕНЕРГЕТСКА ПОСТРОЈЕЊА</w:t>
            </w:r>
          </w:p>
        </w:tc>
      </w:tr>
      <w:tr w:rsidR="006A2A0E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6A2A0E" w:rsidRPr="006B07AE" w:rsidRDefault="006A2A0E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A2A0E" w:rsidRPr="00EB1170" w:rsidRDefault="006A2A0E" w:rsidP="00F5566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6A2A0E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6A2A0E" w:rsidRPr="005D77F1" w:rsidRDefault="006A2A0E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A2A0E" w:rsidRDefault="006A2A0E" w:rsidP="00F55663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 2</w:t>
            </w:r>
          </w:p>
        </w:tc>
      </w:tr>
      <w:tr w:rsidR="000A5AE8" w:rsidRPr="006B07AE" w:rsidTr="005D77F1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86" w:type="pct"/>
            <w:gridSpan w:val="2"/>
            <w:shd w:val="clear" w:color="auto" w:fill="DAEEF3" w:themeFill="accent5" w:themeFillTint="33"/>
          </w:tcPr>
          <w:p w:rsidR="000A5AE8" w:rsidRPr="006B07AE" w:rsidRDefault="000A5AE8" w:rsidP="00DF586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DF5861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77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34" w:type="pct"/>
            <w:gridSpan w:val="2"/>
            <w:shd w:val="clear" w:color="auto" w:fill="DAEEF3" w:themeFill="accent5" w:themeFillTint="33"/>
          </w:tcPr>
          <w:p w:rsidR="000A5AE8" w:rsidRPr="00EB1170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519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04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6A2A0E">
        <w:trPr>
          <w:trHeight w:val="589"/>
          <w:jc w:val="center"/>
        </w:trPr>
        <w:tc>
          <w:tcPr>
            <w:tcW w:w="5000" w:type="pct"/>
            <w:gridSpan w:val="10"/>
            <w:vAlign w:val="center"/>
          </w:tcPr>
          <w:p w:rsidR="000A5AE8" w:rsidRPr="00015B5D" w:rsidRDefault="006A2A0E" w:rsidP="001F3B22">
            <w:pPr>
              <w:rPr>
                <w:sz w:val="22"/>
                <w:szCs w:val="22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Сврха модула је стицање нових знања из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примјењене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техничке дисциплине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16EB">
              <w:rPr>
                <w:sz w:val="22"/>
                <w:szCs w:val="22"/>
                <w:lang w:val="sr-Cyrl-CS"/>
              </w:rPr>
              <w:t xml:space="preserve">која објашњава начине за рационално коришћење неопходних и корисних облика енергије добијених у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термодинамичким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процесима</w:t>
            </w:r>
          </w:p>
        </w:tc>
      </w:tr>
      <w:tr w:rsidR="004626DC" w:rsidRPr="006B07AE" w:rsidTr="00BD50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5D77F1">
        <w:trPr>
          <w:trHeight w:val="305"/>
          <w:jc w:val="center"/>
        </w:trPr>
        <w:tc>
          <w:tcPr>
            <w:tcW w:w="5000" w:type="pct"/>
            <w:gridSpan w:val="10"/>
            <w:vAlign w:val="center"/>
          </w:tcPr>
          <w:p w:rsidR="00112A6A" w:rsidRPr="005D77F1" w:rsidRDefault="006A2A0E" w:rsidP="006A2A0E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Завршен м</w:t>
            </w:r>
            <w:r w:rsidR="00112A6A">
              <w:rPr>
                <w:sz w:val="22"/>
                <w:szCs w:val="22"/>
                <w:lang w:val="sr-Cyrl-CS"/>
              </w:rPr>
              <w:t>одул 01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6A2A0E">
        <w:trPr>
          <w:trHeight w:val="1894"/>
          <w:jc w:val="center"/>
        </w:trPr>
        <w:tc>
          <w:tcPr>
            <w:tcW w:w="5000" w:type="pct"/>
            <w:gridSpan w:val="10"/>
            <w:vAlign w:val="center"/>
          </w:tcPr>
          <w:p w:rsidR="00C30A53" w:rsidRPr="006B07AE" w:rsidRDefault="00C30A53" w:rsidP="00645ED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A2A0E" w:rsidRPr="001E16EB" w:rsidRDefault="006A2A0E" w:rsidP="00C159F1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разлоге због којих долази до одступања реалних процеса од идеализованих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Pr="001E16EB" w:rsidRDefault="006A2A0E" w:rsidP="006A2A0E">
            <w:pPr>
              <w:ind w:left="720" w:hanging="29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-     </w:t>
            </w:r>
            <w:r w:rsidRPr="001E16EB">
              <w:rPr>
                <w:sz w:val="22"/>
                <w:szCs w:val="22"/>
                <w:lang w:val="sr-Cyrl-CS"/>
              </w:rPr>
              <w:t>упознају појам степена корисности и начине његовог повећања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Pr="001E16EB" w:rsidRDefault="006A2A0E" w:rsidP="00C159F1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начине простирања топлоте и принципе прорачуна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топлоте</w:t>
            </w:r>
          </w:p>
          <w:p w:rsidR="006A2A0E" w:rsidRPr="001E16EB" w:rsidRDefault="006A2A0E" w:rsidP="00C159F1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принципе и начин организације процеса у реалним постројењима мале и велике енергетике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5A00B1" w:rsidRPr="00645ED5" w:rsidRDefault="006A2A0E" w:rsidP="00C159F1">
            <w:pPr>
              <w:pStyle w:val="ListParagraph"/>
              <w:numPr>
                <w:ilvl w:val="0"/>
                <w:numId w:val="10"/>
              </w:numPr>
              <w:tabs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аспекте рационалне потрошње енергије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RPr="006B07AE" w:rsidTr="005D77F1">
        <w:trPr>
          <w:trHeight w:val="85"/>
          <w:jc w:val="center"/>
        </w:trPr>
        <w:tc>
          <w:tcPr>
            <w:tcW w:w="5000" w:type="pct"/>
            <w:gridSpan w:val="10"/>
            <w:vAlign w:val="center"/>
          </w:tcPr>
          <w:p w:rsidR="00CD0D15" w:rsidRPr="005D77F1" w:rsidRDefault="000A5AE8" w:rsidP="008B7C44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BD507F">
        <w:trPr>
          <w:trHeight w:val="1191"/>
          <w:jc w:val="center"/>
        </w:trPr>
        <w:tc>
          <w:tcPr>
            <w:tcW w:w="5000" w:type="pct"/>
            <w:gridSpan w:val="10"/>
            <w:vAlign w:val="center"/>
          </w:tcPr>
          <w:p w:rsidR="00BD507F" w:rsidRPr="005D77F1" w:rsidRDefault="006A2A0E" w:rsidP="00C159F1">
            <w:pPr>
              <w:numPr>
                <w:ilvl w:val="0"/>
                <w:numId w:val="15"/>
              </w:numPr>
              <w:spacing w:before="120"/>
              <w:rPr>
                <w:b/>
                <w:sz w:val="22"/>
                <w:szCs w:val="22"/>
                <w:lang w:val="sr-Cyrl-CS"/>
              </w:rPr>
            </w:pPr>
            <w:r w:rsidRPr="005D77F1">
              <w:rPr>
                <w:b/>
                <w:sz w:val="22"/>
                <w:szCs w:val="22"/>
                <w:lang w:val="sr-Cyrl-CS"/>
              </w:rPr>
              <w:lastRenderedPageBreak/>
              <w:t>Реални гасови и паре</w:t>
            </w:r>
          </w:p>
          <w:p w:rsidR="00BD507F" w:rsidRPr="005D77F1" w:rsidRDefault="006A2A0E" w:rsidP="00C159F1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5D77F1">
              <w:rPr>
                <w:b/>
                <w:sz w:val="22"/>
                <w:szCs w:val="22"/>
                <w:lang w:val="sr-Cyrl-CS"/>
              </w:rPr>
              <w:t>Влажан ваздух</w:t>
            </w:r>
          </w:p>
          <w:p w:rsidR="00BD507F" w:rsidRPr="005D77F1" w:rsidRDefault="006A2A0E" w:rsidP="00C159F1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5D77F1">
              <w:rPr>
                <w:b/>
                <w:sz w:val="22"/>
                <w:szCs w:val="22"/>
                <w:lang w:val="sr-Cyrl-CS"/>
              </w:rPr>
              <w:t>Пренос топлоте</w:t>
            </w:r>
          </w:p>
          <w:p w:rsidR="008B7C44" w:rsidRPr="005D77F1" w:rsidRDefault="006A2A0E" w:rsidP="00C159F1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5D77F1">
              <w:rPr>
                <w:b/>
                <w:sz w:val="22"/>
                <w:szCs w:val="22"/>
                <w:lang w:val="sr-Cyrl-CS"/>
              </w:rPr>
              <w:t>Термотехничке</w:t>
            </w:r>
            <w:proofErr w:type="spellEnd"/>
            <w:r w:rsidRPr="005D77F1">
              <w:rPr>
                <w:b/>
                <w:sz w:val="22"/>
                <w:szCs w:val="22"/>
                <w:lang w:val="sr-Cyrl-CS"/>
              </w:rPr>
              <w:t xml:space="preserve"> основе </w:t>
            </w:r>
            <w:proofErr w:type="spellStart"/>
            <w:r w:rsidRPr="005D77F1">
              <w:rPr>
                <w:b/>
                <w:sz w:val="22"/>
                <w:szCs w:val="22"/>
                <w:lang w:val="sr-Cyrl-CS"/>
              </w:rPr>
              <w:t>размјењивача</w:t>
            </w:r>
            <w:proofErr w:type="spellEnd"/>
            <w:r w:rsidRPr="005D77F1"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</w:tc>
      </w:tr>
      <w:tr w:rsidR="00BD507F" w:rsidRPr="006B07AE" w:rsidTr="00015B5D">
        <w:trPr>
          <w:trHeight w:val="170"/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D507F" w:rsidRPr="006B07AE" w:rsidTr="00015B5D">
        <w:trPr>
          <w:trHeight w:val="170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015B5D">
        <w:trPr>
          <w:trHeight w:val="170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5D77F1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6A2A0E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Реални гасови и паре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појам реалног гаса, 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 разлику између </w:t>
            </w:r>
            <w:proofErr w:type="spellStart"/>
            <w:r>
              <w:rPr>
                <w:sz w:val="22"/>
                <w:szCs w:val="22"/>
                <w:lang w:val="sr-Cyrl-CS"/>
              </w:rPr>
              <w:t>идалног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гаса и реалних гасова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графички представи и објасни фазни дијаграм за воду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C07D08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графи</w:t>
            </w:r>
            <w:r w:rsidR="006A2A0E">
              <w:rPr>
                <w:sz w:val="22"/>
                <w:szCs w:val="22"/>
                <w:lang w:val="sr-Cyrl-CS"/>
              </w:rPr>
              <w:t>чки прикаже  настанак водене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скицира p-V дијаграм за водену пару и опише величине стања водене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топлоту испаравања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садржај суве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 p-V дијаграму представи процес хлађења и кондензације водене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Pr="00CF7AE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Т- </w:t>
            </w:r>
            <w:r w:rsidRPr="00C07D08">
              <w:rPr>
                <w:sz w:val="16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пару</w:t>
            </w:r>
            <w:proofErr w:type="spellEnd"/>
            <w:r w:rsidR="00F55663">
              <w:rPr>
                <w:sz w:val="22"/>
                <w:szCs w:val="22"/>
              </w:rPr>
              <w:t>,</w:t>
            </w:r>
          </w:p>
          <w:p w:rsidR="006A2A0E" w:rsidRPr="00213325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  <w:lang w:val="sr-Cyrl-CS"/>
              </w:rPr>
              <w:t>- 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пару</w:t>
            </w:r>
            <w:proofErr w:type="spellEnd"/>
            <w:r w:rsidR="00F55663">
              <w:rPr>
                <w:sz w:val="22"/>
                <w:szCs w:val="22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 xml:space="preserve">p-V и Т- S дијаграму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 водене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циклус за водену пару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F73993" w:rsidRPr="006A2A0E" w:rsidRDefault="00C07D08" w:rsidP="00C159F1">
            <w:pPr>
              <w:numPr>
                <w:ilvl w:val="1"/>
                <w:numId w:val="28"/>
              </w:numPr>
              <w:tabs>
                <w:tab w:val="clear" w:pos="360"/>
                <w:tab w:val="num" w:pos="342"/>
              </w:tabs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објасни Ранкин </w:t>
            </w:r>
            <w:proofErr w:type="spellStart"/>
            <w:r>
              <w:rPr>
                <w:sz w:val="22"/>
                <w:szCs w:val="22"/>
                <w:lang w:val="sr-Cyrl-CS"/>
              </w:rPr>
              <w:t>Клаузијусов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="006A2A0E">
              <w:rPr>
                <w:sz w:val="22"/>
                <w:szCs w:val="22"/>
                <w:lang w:val="sr-Cyrl-CS"/>
              </w:rPr>
              <w:t>циклус за водену пару.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1C7CD6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реални гас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прави разлику између идеалног и реалног гаса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скицира фазни дијаграм за водену пару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скицира фазни дијаграм за водену пару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p-V дијаграм за водену пару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топлоту испаравања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израчуна садржај суве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p-V дијаграм за процес кондензације водене паре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</w:t>
            </w:r>
            <w:r>
              <w:rPr>
                <w:sz w:val="22"/>
                <w:szCs w:val="22"/>
                <w:lang w:val="sr-Cyrl-CS"/>
              </w:rPr>
              <w:t>Т- 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та водену пару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</w:t>
            </w:r>
            <w:r>
              <w:rPr>
                <w:sz w:val="22"/>
                <w:szCs w:val="22"/>
                <w:lang w:val="sr-Cyrl-CS"/>
              </w:rPr>
              <w:t xml:space="preserve">Т- </w:t>
            </w:r>
            <w:r w:rsidRPr="00C07D08">
              <w:rPr>
                <w:sz w:val="16"/>
                <w:szCs w:val="22"/>
                <w:lang w:val="sr-Cyrl-CS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водену пару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скицира промјене стања у дијаграмима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C07D08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</w:t>
            </w:r>
            <w:proofErr w:type="spellStart"/>
            <w:r>
              <w:rPr>
                <w:sz w:val="22"/>
                <w:szCs w:val="22"/>
                <w:lang w:val="sr-Cyrl-BA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циклус за водену пару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Pr="00DF5861" w:rsidRDefault="00C07D08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</w:t>
            </w:r>
            <w:r>
              <w:rPr>
                <w:sz w:val="22"/>
                <w:szCs w:val="22"/>
                <w:lang w:val="sr-Cyrl-CS"/>
              </w:rPr>
              <w:t xml:space="preserve">Ранкин </w:t>
            </w:r>
            <w:proofErr w:type="spellStart"/>
            <w:r>
              <w:rPr>
                <w:sz w:val="22"/>
                <w:szCs w:val="22"/>
                <w:lang w:val="sr-Cyrl-CS"/>
              </w:rPr>
              <w:t>Клаузијусов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циклус за водену пару.</w:t>
            </w:r>
          </w:p>
        </w:tc>
        <w:tc>
          <w:tcPr>
            <w:tcW w:w="945" w:type="pct"/>
            <w:gridSpan w:val="2"/>
            <w:vMerge w:val="restart"/>
            <w:tcBorders>
              <w:right w:val="single" w:sz="4" w:space="0" w:color="auto"/>
            </w:tcBorders>
          </w:tcPr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187C22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  <w:vAlign w:val="center"/>
          </w:tcPr>
          <w:p w:rsidR="00457B22" w:rsidRPr="006B07AE" w:rsidRDefault="00457B22" w:rsidP="005D77F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267BE" w:rsidRPr="006B07AE" w:rsidRDefault="009267BE" w:rsidP="005D77F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A2A0E" w:rsidRDefault="006A2A0E" w:rsidP="005D77F1">
            <w:pPr>
              <w:ind w:left="-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Садржај  наставног предмета заснива се на основним законима ф</w:t>
            </w:r>
            <w:r w:rsidR="005D77F1">
              <w:rPr>
                <w:sz w:val="22"/>
                <w:szCs w:val="22"/>
                <w:lang w:val="sr-Cyrl-CS"/>
              </w:rPr>
              <w:t>изике, које су ученици упознали</w:t>
            </w:r>
            <w:r>
              <w:rPr>
                <w:sz w:val="22"/>
                <w:szCs w:val="22"/>
                <w:lang w:val="sr-Cyrl-CS"/>
              </w:rPr>
              <w:t>, неопходно је да наставник из</w:t>
            </w:r>
            <w:r w:rsidR="005D77F1">
              <w:rPr>
                <w:sz w:val="22"/>
                <w:szCs w:val="22"/>
                <w:lang w:val="sr-Cyrl-CS"/>
              </w:rPr>
              <w:t>врши повезивање ових дисциплина</w:t>
            </w:r>
            <w:r>
              <w:rPr>
                <w:sz w:val="22"/>
                <w:szCs w:val="22"/>
                <w:lang w:val="sr-Cyrl-CS"/>
              </w:rPr>
              <w:t xml:space="preserve">, уз утврђивање и </w:t>
            </w:r>
            <w:proofErr w:type="spellStart"/>
            <w:r>
              <w:rPr>
                <w:sz w:val="22"/>
                <w:szCs w:val="22"/>
                <w:lang w:val="sr-Cyrl-CS"/>
              </w:rPr>
              <w:t>освјежавање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раније стечених знања. </w:t>
            </w:r>
          </w:p>
          <w:p w:rsidR="006A2A0E" w:rsidRDefault="006A2A0E" w:rsidP="005D77F1">
            <w:pPr>
              <w:ind w:left="-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 разлога сужених математичких способности ученика, у образлагању апстрактних појмова (</w:t>
            </w:r>
            <w:proofErr w:type="spellStart"/>
            <w:r>
              <w:rPr>
                <w:sz w:val="22"/>
                <w:szCs w:val="22"/>
                <w:lang w:val="sr-Cyrl-CS"/>
              </w:rPr>
              <w:t>ент</w:t>
            </w:r>
            <w:r w:rsidR="00C07D08">
              <w:rPr>
                <w:sz w:val="22"/>
                <w:szCs w:val="22"/>
                <w:lang w:val="sr-Cyrl-CS"/>
              </w:rPr>
              <w:t>алпија</w:t>
            </w:r>
            <w:proofErr w:type="spellEnd"/>
            <w:r w:rsidR="00C07D08">
              <w:rPr>
                <w:sz w:val="22"/>
                <w:szCs w:val="22"/>
                <w:lang w:val="sr-Cyrl-CS"/>
              </w:rPr>
              <w:t xml:space="preserve">, ентропија, </w:t>
            </w:r>
            <w:proofErr w:type="spellStart"/>
            <w:r w:rsidR="00C07D08">
              <w:rPr>
                <w:sz w:val="22"/>
                <w:szCs w:val="22"/>
                <w:lang w:val="sr-Cyrl-CS"/>
              </w:rPr>
              <w:t>ексергија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) користити се физикалним осмишљавањем наметнутих појмова и налажењем погодних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 њихову илустрацију. Посебно је значајно да се ученицима укаже на различите концепције, као и на потребу за разграничавањима  на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примјерима</w:t>
            </w:r>
            <w:proofErr w:type="spellEnd"/>
            <w:r>
              <w:rPr>
                <w:sz w:val="22"/>
                <w:szCs w:val="22"/>
                <w:lang w:val="sr-Cyrl-CS"/>
              </w:rPr>
              <w:t>: величине стања - величине процеса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идеални гас - реални гас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затворени систем - отворени систем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запремински рад - технички рад, итд.</w:t>
            </w:r>
          </w:p>
          <w:p w:rsidR="006A2A0E" w:rsidRDefault="006A2A0E" w:rsidP="005D77F1">
            <w:pPr>
              <w:ind w:left="-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 свакој могућој прилици користити се дијаграмима, шематским приказима и сликама. </w:t>
            </w:r>
          </w:p>
          <w:p w:rsidR="00F73993" w:rsidRPr="00475A91" w:rsidRDefault="006A2A0E" w:rsidP="005D77F1">
            <w:pPr>
              <w:pStyle w:val="ListParagraph"/>
              <w:numPr>
                <w:ilvl w:val="0"/>
                <w:numId w:val="16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Садржаје програма је неопходно реализовати савременим наставним методама и средствима. У оквиру сваке наставне јединице ученике треба оспособљавати  за: самостално проналажење, систематизовање и </w:t>
            </w:r>
            <w:r>
              <w:rPr>
                <w:sz w:val="22"/>
                <w:szCs w:val="22"/>
                <w:lang w:val="sr-Cyrl-CS"/>
              </w:rPr>
              <w:lastRenderedPageBreak/>
              <w:t>коришћење информација из различитих извора (стручна л</w:t>
            </w:r>
            <w:r w:rsidR="00C07D08">
              <w:rPr>
                <w:sz w:val="22"/>
                <w:szCs w:val="22"/>
                <w:lang w:val="sr-Cyrl-CS"/>
              </w:rPr>
              <w:t xml:space="preserve">итература, уџбеник, </w:t>
            </w:r>
            <w:proofErr w:type="spellStart"/>
            <w:r w:rsidR="00C07D08">
              <w:rPr>
                <w:sz w:val="22"/>
                <w:szCs w:val="22"/>
                <w:lang w:val="sr-Cyrl-CS"/>
              </w:rPr>
              <w:t>интерет</w:t>
            </w:r>
            <w:proofErr w:type="spellEnd"/>
            <w:r w:rsidR="00C07D08">
              <w:rPr>
                <w:sz w:val="22"/>
                <w:szCs w:val="22"/>
                <w:lang w:val="sr-Cyrl-CS"/>
              </w:rPr>
              <w:t>.)</w:t>
            </w:r>
          </w:p>
        </w:tc>
      </w:tr>
      <w:tr w:rsidR="00BD507F" w:rsidRPr="006B07AE" w:rsidTr="005D77F1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A2A0E" w:rsidRPr="006A2A0E" w:rsidRDefault="006A2A0E" w:rsidP="006A2A0E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Влажан ваздух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6A2A0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појам влажног ваздуха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дефинеше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математички формулише величине стања влажног ваздуха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поступак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релативне влажности ваздуха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Pr="00B82CF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процес загријавања и хлађења влажног ваздуха и представи их у </w:t>
            </w:r>
            <w:r>
              <w:rPr>
                <w:sz w:val="22"/>
                <w:szCs w:val="22"/>
              </w:rPr>
              <w:t xml:space="preserve">h - </w:t>
            </w:r>
            <w:r w:rsidRPr="00C07D08">
              <w:rPr>
                <w:sz w:val="16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дијаграму</w:t>
            </w:r>
            <w:proofErr w:type="spellEnd"/>
            <w:r w:rsidR="00F55663">
              <w:rPr>
                <w:sz w:val="22"/>
                <w:szCs w:val="22"/>
              </w:rPr>
              <w:t>,</w:t>
            </w:r>
          </w:p>
          <w:p w:rsidR="006A2A0E" w:rsidRPr="00B82CF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влажења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ваздуха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sr-Cyrl-CS"/>
              </w:rPr>
              <w:t xml:space="preserve">представи га у </w:t>
            </w:r>
            <w:r>
              <w:rPr>
                <w:sz w:val="22"/>
                <w:szCs w:val="22"/>
              </w:rPr>
              <w:t xml:space="preserve">h </w:t>
            </w:r>
            <w:r w:rsidR="00C07D0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C07D08" w:rsidRPr="00C07D08">
              <w:rPr>
                <w:sz w:val="16"/>
                <w:szCs w:val="22"/>
              </w:rPr>
              <w:t>X</w:t>
            </w:r>
            <w:r w:rsidR="00C07D0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дијаграму</w:t>
            </w:r>
            <w:proofErr w:type="spellEnd"/>
            <w:r w:rsidR="00F55663">
              <w:rPr>
                <w:sz w:val="22"/>
                <w:szCs w:val="22"/>
              </w:rPr>
              <w:t>,</w:t>
            </w:r>
          </w:p>
          <w:p w:rsidR="006A2A0E" w:rsidRPr="008E52B8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сушења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ваздуха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sr-Cyrl-CS"/>
              </w:rPr>
              <w:t xml:space="preserve">представи га у </w:t>
            </w:r>
            <w:r>
              <w:rPr>
                <w:sz w:val="22"/>
                <w:szCs w:val="22"/>
              </w:rPr>
              <w:t xml:space="preserve">h - </w:t>
            </w:r>
            <w:r w:rsidR="00C07D08" w:rsidRPr="00C07D08">
              <w:rPr>
                <w:sz w:val="16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дијаграму</w:t>
            </w:r>
            <w:proofErr w:type="spellEnd"/>
            <w:r w:rsidR="00F55663">
              <w:rPr>
                <w:sz w:val="22"/>
                <w:szCs w:val="22"/>
              </w:rPr>
              <w:t>,</w:t>
            </w:r>
          </w:p>
          <w:p w:rsidR="00BE5298" w:rsidRPr="006A2A0E" w:rsidRDefault="006A2A0E" w:rsidP="00C159F1">
            <w:pPr>
              <w:numPr>
                <w:ilvl w:val="0"/>
                <w:numId w:val="29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одреди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количину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ваздуха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мјешавини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9338A3" w:rsidRPr="00815287" w:rsidRDefault="007E0387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C07D08">
              <w:rPr>
                <w:sz w:val="22"/>
                <w:szCs w:val="22"/>
                <w:lang w:val="sr-Cyrl-BA"/>
              </w:rPr>
              <w:t>влажног ваздуха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815287" w:rsidRPr="00815287" w:rsidRDefault="00C07D08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формулише величине стања влажног ваздуха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815287" w:rsidRDefault="00C07D08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мјерења релативне влажности ваздуха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815287" w:rsidRDefault="00C07D08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загријавања и хлађења влажног ваздуха и скицира </w:t>
            </w:r>
            <w:r>
              <w:rPr>
                <w:sz w:val="22"/>
                <w:szCs w:val="22"/>
              </w:rPr>
              <w:t xml:space="preserve">h - </w:t>
            </w:r>
            <w:r w:rsidRPr="00C07D08">
              <w:rPr>
                <w:sz w:val="16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 w:rsidR="00660BAF">
              <w:rPr>
                <w:sz w:val="22"/>
                <w:szCs w:val="22"/>
                <w:lang w:val="sr-Cyrl-BA"/>
              </w:rPr>
              <w:t>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C07D08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</w:t>
            </w:r>
            <w:proofErr w:type="spellStart"/>
            <w:r>
              <w:rPr>
                <w:sz w:val="22"/>
                <w:szCs w:val="22"/>
                <w:lang w:val="sr-Cyrl-BA"/>
              </w:rPr>
              <w:t>влажења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ваздуха и скицира </w:t>
            </w:r>
            <w:r>
              <w:rPr>
                <w:sz w:val="22"/>
                <w:szCs w:val="22"/>
              </w:rPr>
              <w:t xml:space="preserve">h - </w:t>
            </w:r>
            <w:r w:rsidRPr="00C07D08">
              <w:rPr>
                <w:sz w:val="16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поступак сушења ваздуха и представи га у </w:t>
            </w:r>
            <w:r>
              <w:rPr>
                <w:sz w:val="22"/>
                <w:szCs w:val="22"/>
              </w:rPr>
              <w:t xml:space="preserve">h - </w:t>
            </w:r>
            <w:r w:rsidRPr="00C07D08">
              <w:rPr>
                <w:sz w:val="16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дијаграм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B07AE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количину сувог ваздуха у мјешавини.</w:t>
            </w:r>
          </w:p>
        </w:tc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725F7D" w:rsidRPr="006B07AE" w:rsidRDefault="00725F7D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облике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хлађења (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термо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- електрично,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апсорпционо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 компресорско)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,  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-5"/>
                <w:tab w:val="left" w:pos="253"/>
              </w:tabs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упуте за табеларни прорачун добитака топлоте,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шематски компресорски расхладни 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процес и објаснити принцип рада, 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приказати шеме појединачних елемената система хлађења,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табеларни приказ расхладних флуида са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величинама стања на линији засићења,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шематски приказ, </w:t>
            </w:r>
          </w:p>
          <w:p w:rsidR="00475A91" w:rsidRPr="00475A91" w:rsidRDefault="002F7493" w:rsidP="00C159F1">
            <w:pPr>
              <w:pStyle w:val="ListParagraph"/>
              <w:numPr>
                <w:ilvl w:val="0"/>
                <w:numId w:val="17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ученици треба да ураде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прорачуна топлотних добитака. </w:t>
            </w:r>
          </w:p>
          <w:p w:rsidR="009338A3" w:rsidRPr="00C07D08" w:rsidRDefault="002F7493" w:rsidP="009338A3">
            <w:pPr>
              <w:pStyle w:val="ListParagraph"/>
              <w:numPr>
                <w:ilvl w:val="0"/>
                <w:numId w:val="17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</w:t>
            </w:r>
            <w:r>
              <w:rPr>
                <w:sz w:val="22"/>
                <w:szCs w:val="22"/>
                <w:lang w:val="sr-Cyrl-CS"/>
              </w:rPr>
              <w:t xml:space="preserve"> презентовати осталим ученицима.</w:t>
            </w:r>
          </w:p>
        </w:tc>
      </w:tr>
      <w:tr w:rsidR="00BD507F" w:rsidRPr="006B07AE" w:rsidTr="005D77F1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6A2A0E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Пренос топлоте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основне начине преношења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 начин на који се топлота преноси провођењем, </w:t>
            </w:r>
            <w:proofErr w:type="spellStart"/>
            <w:r>
              <w:rPr>
                <w:sz w:val="22"/>
                <w:szCs w:val="22"/>
                <w:lang w:val="sr-Cyrl-CS"/>
              </w:rPr>
              <w:t>конвекцијом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зрачењем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појам термичке </w:t>
            </w:r>
            <w:proofErr w:type="spellStart"/>
            <w:r>
              <w:rPr>
                <w:sz w:val="22"/>
                <w:szCs w:val="22"/>
                <w:lang w:val="sr-Cyrl-CS"/>
              </w:rPr>
              <w:t>проводљивости</w:t>
            </w:r>
            <w:proofErr w:type="spellEnd"/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одреди количину топлоте која се пренесе провођењем  кроз </w:t>
            </w:r>
            <w:proofErr w:type="spellStart"/>
            <w:r>
              <w:rPr>
                <w:sz w:val="22"/>
                <w:szCs w:val="22"/>
                <w:lang w:val="sr-Cyrl-CS"/>
              </w:rPr>
              <w:lastRenderedPageBreak/>
              <w:t>једнослојан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раван зид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количину топлоте која се пренесе провођењем  кроз вишеслојан раван зид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количину топлоте која се пренесе провођењем  кроз цилиндричан  зид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одреди количину топлоте која </w:t>
            </w:r>
            <w:proofErr w:type="spellStart"/>
            <w:r>
              <w:rPr>
                <w:sz w:val="22"/>
                <w:szCs w:val="22"/>
                <w:lang w:val="sr-Cyrl-CS"/>
              </w:rPr>
              <w:t>која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прелази са зида на флуид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коефициент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прелаза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фазе пролажења топлоте и одреди специфични топлотни флукс за раван и цилиндричан зид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3E34F2" w:rsidRPr="006A2A0E" w:rsidRDefault="006A2A0E" w:rsidP="00C159F1">
            <w:pPr>
              <w:numPr>
                <w:ilvl w:val="0"/>
                <w:numId w:val="30"/>
              </w:numPr>
              <w:suppressAutoHyphens/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специфични топлотни флукс зрачења </w:t>
            </w:r>
            <w:proofErr w:type="spellStart"/>
            <w:r>
              <w:rPr>
                <w:sz w:val="22"/>
                <w:szCs w:val="22"/>
                <w:lang w:val="sr-Cyrl-CS"/>
              </w:rPr>
              <w:t>толоте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4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основне начине преношења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процесе провођења топлоте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конвекцијом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кондукцијом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зрачењем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појам термичке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проводљивости</w:t>
            </w:r>
            <w:proofErr w:type="spellEnd"/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количину топлоте која се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кроз раван зид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израчуна количину топлоте која се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кроз </w:t>
            </w:r>
            <w:proofErr w:type="spellStart"/>
            <w:r>
              <w:rPr>
                <w:sz w:val="22"/>
                <w:szCs w:val="22"/>
                <w:lang w:val="sr-Cyrl-BA"/>
              </w:rPr>
              <w:t>једнослојан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раван зид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количину топлоте која се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кроз вишеслојан раван зид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количину топлоте која се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кроз цилиндричан зид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израчуна количину топлоте која прелази са зида на флуид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коефицијент </w:t>
            </w:r>
            <w:proofErr w:type="spellStart"/>
            <w:r>
              <w:rPr>
                <w:sz w:val="22"/>
                <w:szCs w:val="22"/>
                <w:lang w:val="sr-Cyrl-BA"/>
              </w:rPr>
              <w:t>прелаза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израчуна специфичан топлотни флукс за раван и цилиндричан зид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специфични топлотни флукс зрачења топлоте.</w:t>
            </w:r>
          </w:p>
        </w:tc>
        <w:tc>
          <w:tcPr>
            <w:tcW w:w="945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6B07AE" w:rsidRDefault="00AA7300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B4109E" w:rsidP="00C159F1">
            <w:pPr>
              <w:pStyle w:val="ListParagraph"/>
              <w:numPr>
                <w:ilvl w:val="0"/>
                <w:numId w:val="18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шематски приказати све елементе помоћне</w:t>
            </w:r>
          </w:p>
          <w:p w:rsidR="00475A91" w:rsidRPr="00475A91" w:rsidRDefault="00B4109E" w:rsidP="00C159F1">
            <w:pPr>
              <w:pStyle w:val="ListParagraph"/>
              <w:numPr>
                <w:ilvl w:val="0"/>
                <w:numId w:val="18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опреме (сакупљач течности,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течности,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уља,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подхлађивач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 филтер,</w:t>
            </w:r>
          </w:p>
          <w:p w:rsidR="00475A91" w:rsidRPr="00475A91" w:rsidRDefault="00B4109E" w:rsidP="00C159F1">
            <w:pPr>
              <w:pStyle w:val="ListParagraph"/>
              <w:numPr>
                <w:ilvl w:val="0"/>
                <w:numId w:val="18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75A91">
              <w:rPr>
                <w:sz w:val="22"/>
                <w:szCs w:val="22"/>
                <w:lang w:val="sr-Cyrl-CS"/>
              </w:rPr>
              <w:t>међухладњаке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сушаче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одвајаче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ваздуха)</w:t>
            </w:r>
            <w:r>
              <w:rPr>
                <w:b/>
                <w:sz w:val="22"/>
                <w:szCs w:val="22"/>
              </w:rPr>
              <w:t>.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F73993" w:rsidRPr="00B4109E" w:rsidRDefault="00F73993" w:rsidP="009338A3">
            <w:pPr>
              <w:ind w:left="60"/>
              <w:rPr>
                <w:sz w:val="22"/>
                <w:szCs w:val="22"/>
              </w:rPr>
            </w:pPr>
          </w:p>
        </w:tc>
      </w:tr>
      <w:tr w:rsidR="00BD507F" w:rsidRPr="006B07AE" w:rsidTr="005D77F1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6A2A0E" w:rsidP="0049215B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Термотехничке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основе </w:t>
            </w: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t>измјењивача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топлоте и расхладних машина</w:t>
            </w:r>
            <w:bookmarkStart w:id="0" w:name="_GoBack"/>
            <w:bookmarkEnd w:id="0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 улогу </w:t>
            </w:r>
            <w:proofErr w:type="spellStart"/>
            <w:r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рекуперативних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шематски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истосмјерни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размјењивач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шематски прикаже </w:t>
            </w:r>
            <w:proofErr w:type="spellStart"/>
            <w:r>
              <w:rPr>
                <w:sz w:val="22"/>
                <w:szCs w:val="22"/>
                <w:lang w:val="sr-Cyrl-CS"/>
              </w:rPr>
              <w:t>противсмјерни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размјењивач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принцип рада регенеративних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размјењивача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топлоте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карактеристике </w:t>
            </w:r>
            <w:proofErr w:type="spellStart"/>
            <w:r>
              <w:rPr>
                <w:sz w:val="22"/>
                <w:szCs w:val="22"/>
                <w:lang w:val="sr-Cyrl-CS"/>
              </w:rPr>
              <w:lastRenderedPageBreak/>
              <w:t>љевокретних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кружних циклуса.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љевокретни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циклус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коефицијент хлађења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расхладних машина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нацрта шему просте компресорске расхладне машине и опише принцип рада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A27921" w:rsidRPr="006A2A0E" w:rsidRDefault="006A2A0E" w:rsidP="00C159F1">
            <w:pPr>
              <w:numPr>
                <w:ilvl w:val="1"/>
                <w:numId w:val="31"/>
              </w:numPr>
              <w:ind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коефициент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топлотне пумпе.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A3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улогу измјењивача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подијели </w:t>
            </w:r>
            <w:proofErr w:type="spellStart"/>
            <w:r>
              <w:rPr>
                <w:sz w:val="22"/>
                <w:szCs w:val="22"/>
                <w:lang w:val="sr-Cyrl-BA"/>
              </w:rPr>
              <w:t>рекуперативне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измјењиваче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принцип рада истосмјерног измјењивача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супротносмјерног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измјењивача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принцип рада регенеративног измјењивача топлоте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Default="00660BAF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љевокретне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кружне процесе</w:t>
            </w:r>
            <w:r w:rsidR="00F55663">
              <w:rPr>
                <w:sz w:val="22"/>
                <w:szCs w:val="22"/>
                <w:lang w:val="sr-Cyrl-BA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скицира љ</w:t>
            </w:r>
            <w:proofErr w:type="spellStart"/>
            <w:r>
              <w:rPr>
                <w:sz w:val="22"/>
                <w:szCs w:val="22"/>
                <w:lang w:val="sr-Cyrl-CS"/>
              </w:rPr>
              <w:t>евокретни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кружни процес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опише коефицијент хлађења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60BAF" w:rsidRPr="00660BAF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скицира шему просте компресорске расхладне машине и наведе принцип рада</w:t>
            </w:r>
            <w:r w:rsidR="00F55663">
              <w:rPr>
                <w:sz w:val="22"/>
                <w:szCs w:val="22"/>
                <w:lang w:val="sr-Cyrl-CS"/>
              </w:rPr>
              <w:t>,</w:t>
            </w:r>
          </w:p>
          <w:p w:rsidR="00660BAF" w:rsidRPr="00DF5861" w:rsidRDefault="00660BAF" w:rsidP="00660BAF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коефицијент </w:t>
            </w:r>
            <w:proofErr w:type="spellStart"/>
            <w:r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топлотне пумпе.</w:t>
            </w:r>
          </w:p>
        </w:tc>
        <w:tc>
          <w:tcPr>
            <w:tcW w:w="9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6B07AE" w:rsidRDefault="00F73993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475A91" w:rsidRPr="00475A91" w:rsidRDefault="00B4109E" w:rsidP="00C159F1">
            <w:pPr>
              <w:pStyle w:val="ListParagraph"/>
              <w:numPr>
                <w:ilvl w:val="0"/>
                <w:numId w:val="19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приказ рада клима коморе за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љетни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и зимски период у </w:t>
            </w:r>
            <w:r w:rsidRPr="00475A91">
              <w:rPr>
                <w:sz w:val="22"/>
                <w:szCs w:val="22"/>
                <w:lang w:val="sr-Latn-CS"/>
              </w:rPr>
              <w:t xml:space="preserve">h-x </w:t>
            </w:r>
            <w:proofErr w:type="spellStart"/>
            <w:r w:rsidRPr="00475A91">
              <w:rPr>
                <w:sz w:val="22"/>
                <w:szCs w:val="22"/>
                <w:lang w:val="sr-Latn-CS"/>
              </w:rPr>
              <w:t>дијаграму</w:t>
            </w:r>
            <w:proofErr w:type="spellEnd"/>
            <w:r w:rsidRPr="00475A91">
              <w:rPr>
                <w:b/>
                <w:sz w:val="22"/>
                <w:szCs w:val="22"/>
                <w:lang w:val="sr-Cyrl-CS"/>
              </w:rPr>
              <w:t xml:space="preserve">,  </w:t>
            </w:r>
          </w:p>
          <w:p w:rsidR="00475A91" w:rsidRPr="00475A91" w:rsidRDefault="00B4109E" w:rsidP="00C159F1">
            <w:pPr>
              <w:pStyle w:val="ListParagraph"/>
              <w:numPr>
                <w:ilvl w:val="0"/>
                <w:numId w:val="19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шему варијанте клима коморе,</w:t>
            </w:r>
          </w:p>
          <w:p w:rsidR="00475A91" w:rsidRPr="00B4109E" w:rsidRDefault="00B4109E" w:rsidP="00B4109E">
            <w:pPr>
              <w:pStyle w:val="ListParagraph"/>
              <w:numPr>
                <w:ilvl w:val="0"/>
                <w:numId w:val="19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објаснити улогу уређаја за припрему ваздуха,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 w:rsidRPr="00B4109E">
              <w:rPr>
                <w:sz w:val="22"/>
                <w:szCs w:val="22"/>
                <w:lang w:val="sr-Cyrl-CS"/>
              </w:rPr>
              <w:t>уређаја за покретање ваздуха и уређаја за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 w:rsidRPr="00B4109E">
              <w:rPr>
                <w:sz w:val="22"/>
                <w:szCs w:val="22"/>
                <w:lang w:val="sr-Cyrl-CS"/>
              </w:rPr>
              <w:t>развод ваздуха,</w:t>
            </w:r>
          </w:p>
          <w:p w:rsidR="00475A91" w:rsidRPr="00B4109E" w:rsidRDefault="00B4109E" w:rsidP="00B4109E">
            <w:pPr>
              <w:pStyle w:val="ListParagraph"/>
              <w:numPr>
                <w:ilvl w:val="0"/>
                <w:numId w:val="19"/>
              </w:numPr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шематски приказ клима комора са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 w:rsidRPr="00B4109E">
              <w:rPr>
                <w:sz w:val="22"/>
                <w:szCs w:val="22"/>
                <w:lang w:val="sr-Cyrl-CS"/>
              </w:rPr>
              <w:t>мијешаним ваздухом, са „</w:t>
            </w:r>
            <w:proofErr w:type="spellStart"/>
            <w:r w:rsidRPr="00B4109E">
              <w:rPr>
                <w:sz w:val="22"/>
                <w:szCs w:val="22"/>
                <w:lang w:val="sr-Cyrl-CS"/>
              </w:rPr>
              <w:t>бајпасом</w:t>
            </w:r>
            <w:proofErr w:type="spellEnd"/>
            <w:r w:rsidRPr="00B4109E">
              <w:rPr>
                <w:sz w:val="22"/>
                <w:szCs w:val="22"/>
                <w:lang w:val="sr-Cyrl-CS"/>
              </w:rPr>
              <w:t xml:space="preserve">“ и са </w:t>
            </w:r>
          </w:p>
          <w:p w:rsidR="00F73993" w:rsidRPr="00475A91" w:rsidRDefault="00B4109E" w:rsidP="00C159F1">
            <w:pPr>
              <w:pStyle w:val="ListParagraph"/>
              <w:numPr>
                <w:ilvl w:val="0"/>
                <w:numId w:val="19"/>
              </w:numPr>
              <w:ind w:left="253" w:hanging="253"/>
              <w:rPr>
                <w:sz w:val="22"/>
                <w:szCs w:val="22"/>
              </w:rPr>
            </w:pPr>
            <w:r w:rsidRPr="00475A91">
              <w:rPr>
                <w:sz w:val="22"/>
                <w:szCs w:val="22"/>
                <w:lang w:val="sr-Cyrl-CS"/>
              </w:rPr>
              <w:t>темперираним ваздухом.</w:t>
            </w:r>
            <w:r w:rsidRPr="00475A91">
              <w:rPr>
                <w:sz w:val="22"/>
                <w:szCs w:val="22"/>
                <w:lang w:val="sr-Cyrl-CS"/>
              </w:rPr>
              <w:tab/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6A2A0E" w:rsidRDefault="006A2A0E" w:rsidP="00B4109E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Физика</w:t>
            </w:r>
          </w:p>
          <w:p w:rsidR="006A2A0E" w:rsidRDefault="006A2A0E" w:rsidP="00B4109E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</w:t>
            </w:r>
          </w:p>
          <w:p w:rsidR="009338A3" w:rsidRDefault="00BD507F" w:rsidP="00B4109E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Хидраулика и пнеуматика</w:t>
            </w:r>
          </w:p>
          <w:p w:rsidR="00BD507F" w:rsidRPr="009267BE" w:rsidRDefault="00BD507F" w:rsidP="00B4109E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</w:t>
            </w:r>
            <w:r w:rsidR="006A2A0E">
              <w:rPr>
                <w:sz w:val="22"/>
                <w:szCs w:val="22"/>
                <w:lang w:val="sr-Cyrl-CS"/>
              </w:rPr>
              <w:t>актична настава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4109E" w:rsidRPr="006B07AE" w:rsidTr="00BD507F">
        <w:trPr>
          <w:jc w:val="center"/>
        </w:trPr>
        <w:tc>
          <w:tcPr>
            <w:tcW w:w="5000" w:type="pct"/>
            <w:gridSpan w:val="10"/>
          </w:tcPr>
          <w:p w:rsidR="00B4109E" w:rsidRPr="00F55663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</w:rPr>
            </w:pPr>
            <w:proofErr w:type="spellStart"/>
            <w:r w:rsidRPr="00F55663">
              <w:rPr>
                <w:sz w:val="22"/>
                <w:szCs w:val="22"/>
              </w:rPr>
              <w:t>Уџбеник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одобрен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од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стране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Министарства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просвјете</w:t>
            </w:r>
            <w:proofErr w:type="spellEnd"/>
            <w:r w:rsidRPr="00F55663">
              <w:rPr>
                <w:sz w:val="22"/>
                <w:szCs w:val="22"/>
              </w:rPr>
              <w:t xml:space="preserve"> и </w:t>
            </w:r>
            <w:proofErr w:type="spellStart"/>
            <w:r w:rsidRPr="00F55663">
              <w:rPr>
                <w:sz w:val="22"/>
                <w:szCs w:val="22"/>
              </w:rPr>
              <w:t>културе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Републике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Српске</w:t>
            </w:r>
            <w:proofErr w:type="spellEnd"/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F55663">
              <w:rPr>
                <w:sz w:val="22"/>
                <w:szCs w:val="22"/>
              </w:rPr>
              <w:t>Друга</w:t>
            </w:r>
            <w:proofErr w:type="spellEnd"/>
            <w:r w:rsidRPr="00F55663">
              <w:rPr>
                <w:sz w:val="22"/>
                <w:szCs w:val="22"/>
              </w:rPr>
              <w:t xml:space="preserve"> </w:t>
            </w:r>
            <w:proofErr w:type="spellStart"/>
            <w:r w:rsidRPr="00F55663"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литературa</w:t>
            </w:r>
            <w:proofErr w:type="spellEnd"/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 w:rsidRPr="00F55663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F55663">
              <w:rPr>
                <w:sz w:val="22"/>
                <w:szCs w:val="22"/>
              </w:rPr>
              <w:t>резентације</w:t>
            </w:r>
            <w:proofErr w:type="spellEnd"/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Шеме</w:t>
            </w:r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Слајдови</w:t>
            </w:r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Цртежи</w:t>
            </w:r>
          </w:p>
          <w:p w:rsidR="00B4109E" w:rsidRPr="005D77F1" w:rsidRDefault="00B4109E" w:rsidP="00B4109E">
            <w:pPr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10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BD507F">
        <w:trPr>
          <w:trHeight w:val="737"/>
          <w:jc w:val="center"/>
        </w:trPr>
        <w:tc>
          <w:tcPr>
            <w:tcW w:w="5000" w:type="pct"/>
            <w:gridSpan w:val="10"/>
            <w:vAlign w:val="center"/>
          </w:tcPr>
          <w:p w:rsidR="000A5AE8" w:rsidRPr="006B07AE" w:rsidRDefault="00EB1170" w:rsidP="00EB117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0A5AE8" w:rsidRPr="00DF5861" w:rsidRDefault="000A5AE8" w:rsidP="00DF5861">
      <w:pPr>
        <w:rPr>
          <w:sz w:val="22"/>
          <w:szCs w:val="22"/>
          <w:lang w:val="sr-Cyrl-BA"/>
        </w:rPr>
      </w:pPr>
    </w:p>
    <w:sectPr w:rsidR="000A5AE8" w:rsidRPr="00DF586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44324"/>
    <w:multiLevelType w:val="hybridMultilevel"/>
    <w:tmpl w:val="11D0C86C"/>
    <w:lvl w:ilvl="0" w:tplc="A6E8918E">
      <w:start w:val="1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516CC"/>
    <w:multiLevelType w:val="hybridMultilevel"/>
    <w:tmpl w:val="9B489FD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0D23"/>
    <w:multiLevelType w:val="multilevel"/>
    <w:tmpl w:val="702A764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5">
    <w:nsid w:val="163E079E"/>
    <w:multiLevelType w:val="hybridMultilevel"/>
    <w:tmpl w:val="DA64ACF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E2B17"/>
    <w:multiLevelType w:val="hybridMultilevel"/>
    <w:tmpl w:val="BAB895D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C0CFB"/>
    <w:multiLevelType w:val="hybridMultilevel"/>
    <w:tmpl w:val="7958969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A3AAB"/>
    <w:multiLevelType w:val="multilevel"/>
    <w:tmpl w:val="D5B299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10">
    <w:nsid w:val="25101F02"/>
    <w:multiLevelType w:val="multilevel"/>
    <w:tmpl w:val="19C0537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1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F9242A"/>
    <w:multiLevelType w:val="hybridMultilevel"/>
    <w:tmpl w:val="1B76BCE4"/>
    <w:lvl w:ilvl="0" w:tplc="CBC4A886">
      <w:start w:val="1"/>
      <w:numFmt w:val="bullet"/>
      <w:lvlText w:val="-"/>
      <w:lvlJc w:val="right"/>
      <w:pPr>
        <w:ind w:left="774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>
    <w:nsid w:val="2EEB1B55"/>
    <w:multiLevelType w:val="multilevel"/>
    <w:tmpl w:val="057A97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4">
    <w:nsid w:val="361F7C21"/>
    <w:multiLevelType w:val="hybridMultilevel"/>
    <w:tmpl w:val="8B12CB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951BF"/>
    <w:multiLevelType w:val="hybridMultilevel"/>
    <w:tmpl w:val="C50267A6"/>
    <w:lvl w:ilvl="0" w:tplc="A39AD7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2151E"/>
    <w:multiLevelType w:val="hybridMultilevel"/>
    <w:tmpl w:val="CCC4EFB6"/>
    <w:lvl w:ilvl="0" w:tplc="A39AD76C">
      <w:numFmt w:val="bullet"/>
      <w:lvlText w:val="-"/>
      <w:lvlJc w:val="left"/>
      <w:pPr>
        <w:tabs>
          <w:tab w:val="num" w:pos="882"/>
        </w:tabs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2"/>
        </w:tabs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</w:lvl>
  </w:abstractNum>
  <w:abstractNum w:abstractNumId="17">
    <w:nsid w:val="40DE3B3F"/>
    <w:multiLevelType w:val="hybridMultilevel"/>
    <w:tmpl w:val="F9CCC578"/>
    <w:lvl w:ilvl="0" w:tplc="A39AD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5023FB"/>
    <w:multiLevelType w:val="hybridMultilevel"/>
    <w:tmpl w:val="376A3AD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F625A9"/>
    <w:multiLevelType w:val="hybridMultilevel"/>
    <w:tmpl w:val="490CC61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5C836677"/>
    <w:multiLevelType w:val="hybridMultilevel"/>
    <w:tmpl w:val="66AA02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B01A2"/>
    <w:multiLevelType w:val="hybridMultilevel"/>
    <w:tmpl w:val="CB5040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83753"/>
    <w:multiLevelType w:val="hybridMultilevel"/>
    <w:tmpl w:val="6CE02FE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BF0318"/>
    <w:multiLevelType w:val="multilevel"/>
    <w:tmpl w:val="A7668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28">
    <w:nsid w:val="718E23A5"/>
    <w:multiLevelType w:val="hybridMultilevel"/>
    <w:tmpl w:val="5CC8BA80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0">
    <w:nsid w:val="727D7394"/>
    <w:multiLevelType w:val="hybridMultilevel"/>
    <w:tmpl w:val="9BE401E6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7251889"/>
    <w:multiLevelType w:val="hybridMultilevel"/>
    <w:tmpl w:val="D9E60C8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9946BA"/>
    <w:multiLevelType w:val="hybridMultilevel"/>
    <w:tmpl w:val="0978A87E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2D5164"/>
    <w:multiLevelType w:val="hybridMultilevel"/>
    <w:tmpl w:val="6C9405DE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0"/>
  </w:num>
  <w:num w:numId="3">
    <w:abstractNumId w:val="29"/>
  </w:num>
  <w:num w:numId="4">
    <w:abstractNumId w:val="2"/>
  </w:num>
  <w:num w:numId="5">
    <w:abstractNumId w:val="25"/>
  </w:num>
  <w:num w:numId="6">
    <w:abstractNumId w:val="18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6"/>
  </w:num>
  <w:num w:numId="11">
    <w:abstractNumId w:val="17"/>
  </w:num>
  <w:num w:numId="12">
    <w:abstractNumId w:val="15"/>
  </w:num>
  <w:num w:numId="13">
    <w:abstractNumId w:val="22"/>
  </w:num>
  <w:num w:numId="14">
    <w:abstractNumId w:val="16"/>
  </w:num>
  <w:num w:numId="15">
    <w:abstractNumId w:val="10"/>
  </w:num>
  <w:num w:numId="16">
    <w:abstractNumId w:val="20"/>
  </w:num>
  <w:num w:numId="17">
    <w:abstractNumId w:val="19"/>
  </w:num>
  <w:num w:numId="18">
    <w:abstractNumId w:val="5"/>
  </w:num>
  <w:num w:numId="19">
    <w:abstractNumId w:val="8"/>
  </w:num>
  <w:num w:numId="20">
    <w:abstractNumId w:val="7"/>
  </w:num>
  <w:num w:numId="21">
    <w:abstractNumId w:val="31"/>
  </w:num>
  <w:num w:numId="22">
    <w:abstractNumId w:val="3"/>
  </w:num>
  <w:num w:numId="23">
    <w:abstractNumId w:val="9"/>
  </w:num>
  <w:num w:numId="24">
    <w:abstractNumId w:val="1"/>
  </w:num>
  <w:num w:numId="25">
    <w:abstractNumId w:val="33"/>
  </w:num>
  <w:num w:numId="26">
    <w:abstractNumId w:val="32"/>
  </w:num>
  <w:num w:numId="27">
    <w:abstractNumId w:val="24"/>
  </w:num>
  <w:num w:numId="28">
    <w:abstractNumId w:val="27"/>
  </w:num>
  <w:num w:numId="29">
    <w:abstractNumId w:val="30"/>
  </w:num>
  <w:num w:numId="30">
    <w:abstractNumId w:val="28"/>
  </w:num>
  <w:num w:numId="31">
    <w:abstractNumId w:val="4"/>
  </w:num>
  <w:num w:numId="32">
    <w:abstractNumId w:val="14"/>
  </w:num>
  <w:num w:numId="33">
    <w:abstractNumId w:val="23"/>
  </w:num>
  <w:num w:numId="34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5B5D"/>
    <w:rsid w:val="000229EE"/>
    <w:rsid w:val="00023E7C"/>
    <w:rsid w:val="000317B2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02578"/>
    <w:rsid w:val="00112A6A"/>
    <w:rsid w:val="00114610"/>
    <w:rsid w:val="0012732B"/>
    <w:rsid w:val="00141242"/>
    <w:rsid w:val="001660FA"/>
    <w:rsid w:val="00171790"/>
    <w:rsid w:val="00176A9A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F0F25"/>
    <w:rsid w:val="001F22EB"/>
    <w:rsid w:val="001F3B22"/>
    <w:rsid w:val="001F4079"/>
    <w:rsid w:val="00204131"/>
    <w:rsid w:val="00207034"/>
    <w:rsid w:val="002117CA"/>
    <w:rsid w:val="00225EA1"/>
    <w:rsid w:val="002330EF"/>
    <w:rsid w:val="002371AE"/>
    <w:rsid w:val="00255764"/>
    <w:rsid w:val="00273B52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6798"/>
    <w:rsid w:val="002D0027"/>
    <w:rsid w:val="002D2B6D"/>
    <w:rsid w:val="002D7C94"/>
    <w:rsid w:val="002E6C2C"/>
    <w:rsid w:val="002F3C50"/>
    <w:rsid w:val="002F7493"/>
    <w:rsid w:val="00300ACD"/>
    <w:rsid w:val="003050BB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F2A52"/>
    <w:rsid w:val="003F430B"/>
    <w:rsid w:val="00410B6A"/>
    <w:rsid w:val="00417109"/>
    <w:rsid w:val="00423510"/>
    <w:rsid w:val="00430EFE"/>
    <w:rsid w:val="004349CC"/>
    <w:rsid w:val="00434DA7"/>
    <w:rsid w:val="00450489"/>
    <w:rsid w:val="00453FB1"/>
    <w:rsid w:val="00455EAC"/>
    <w:rsid w:val="00457B22"/>
    <w:rsid w:val="004626DC"/>
    <w:rsid w:val="00475A91"/>
    <w:rsid w:val="00481912"/>
    <w:rsid w:val="004824E0"/>
    <w:rsid w:val="00485E0B"/>
    <w:rsid w:val="004916DA"/>
    <w:rsid w:val="0049215B"/>
    <w:rsid w:val="004957D5"/>
    <w:rsid w:val="004A58E6"/>
    <w:rsid w:val="004C644A"/>
    <w:rsid w:val="004C7ABF"/>
    <w:rsid w:val="004D4F65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A00B1"/>
    <w:rsid w:val="005A5CFB"/>
    <w:rsid w:val="005C1DEA"/>
    <w:rsid w:val="005D7021"/>
    <w:rsid w:val="005D740B"/>
    <w:rsid w:val="005D77F1"/>
    <w:rsid w:val="005F1F06"/>
    <w:rsid w:val="005F6FDF"/>
    <w:rsid w:val="0061312F"/>
    <w:rsid w:val="00617135"/>
    <w:rsid w:val="00617C25"/>
    <w:rsid w:val="00622763"/>
    <w:rsid w:val="00625A11"/>
    <w:rsid w:val="006370B4"/>
    <w:rsid w:val="00645ED5"/>
    <w:rsid w:val="00660BAF"/>
    <w:rsid w:val="00662774"/>
    <w:rsid w:val="00664D4E"/>
    <w:rsid w:val="0066758F"/>
    <w:rsid w:val="00667E2F"/>
    <w:rsid w:val="00670ADD"/>
    <w:rsid w:val="00676934"/>
    <w:rsid w:val="006825FD"/>
    <w:rsid w:val="006A0434"/>
    <w:rsid w:val="006A19DA"/>
    <w:rsid w:val="006A2A0E"/>
    <w:rsid w:val="006A7E93"/>
    <w:rsid w:val="006B07AE"/>
    <w:rsid w:val="006C163C"/>
    <w:rsid w:val="006C2AB5"/>
    <w:rsid w:val="006C5B61"/>
    <w:rsid w:val="006D5ECC"/>
    <w:rsid w:val="006E1641"/>
    <w:rsid w:val="006E5715"/>
    <w:rsid w:val="006E7EE6"/>
    <w:rsid w:val="00705847"/>
    <w:rsid w:val="00721E85"/>
    <w:rsid w:val="0072306F"/>
    <w:rsid w:val="00725F7D"/>
    <w:rsid w:val="00731CF8"/>
    <w:rsid w:val="007348BF"/>
    <w:rsid w:val="00740ECB"/>
    <w:rsid w:val="00745AAE"/>
    <w:rsid w:val="00757156"/>
    <w:rsid w:val="007609F1"/>
    <w:rsid w:val="0077083B"/>
    <w:rsid w:val="00770BD6"/>
    <w:rsid w:val="00784A4F"/>
    <w:rsid w:val="00797028"/>
    <w:rsid w:val="007A54E1"/>
    <w:rsid w:val="007B36E9"/>
    <w:rsid w:val="007D3B92"/>
    <w:rsid w:val="007E0387"/>
    <w:rsid w:val="007E60C6"/>
    <w:rsid w:val="007E631B"/>
    <w:rsid w:val="008105D1"/>
    <w:rsid w:val="00810F52"/>
    <w:rsid w:val="00815287"/>
    <w:rsid w:val="0081651C"/>
    <w:rsid w:val="008169E1"/>
    <w:rsid w:val="00832297"/>
    <w:rsid w:val="00846136"/>
    <w:rsid w:val="008546C9"/>
    <w:rsid w:val="00854995"/>
    <w:rsid w:val="008554BE"/>
    <w:rsid w:val="00877DB5"/>
    <w:rsid w:val="00882682"/>
    <w:rsid w:val="008B0F6A"/>
    <w:rsid w:val="008B7C44"/>
    <w:rsid w:val="008D2C2A"/>
    <w:rsid w:val="008D50FD"/>
    <w:rsid w:val="008D57E4"/>
    <w:rsid w:val="008D6D58"/>
    <w:rsid w:val="008D6D5B"/>
    <w:rsid w:val="008F31B3"/>
    <w:rsid w:val="00905A08"/>
    <w:rsid w:val="00917785"/>
    <w:rsid w:val="009267BE"/>
    <w:rsid w:val="009338A3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345"/>
    <w:rsid w:val="009D2F81"/>
    <w:rsid w:val="009E731D"/>
    <w:rsid w:val="009F1034"/>
    <w:rsid w:val="009F7F08"/>
    <w:rsid w:val="00A05052"/>
    <w:rsid w:val="00A052F2"/>
    <w:rsid w:val="00A1362E"/>
    <w:rsid w:val="00A27921"/>
    <w:rsid w:val="00A27BB5"/>
    <w:rsid w:val="00A3152B"/>
    <w:rsid w:val="00A316CA"/>
    <w:rsid w:val="00A64EDC"/>
    <w:rsid w:val="00A70196"/>
    <w:rsid w:val="00A75AF6"/>
    <w:rsid w:val="00A77B56"/>
    <w:rsid w:val="00A86813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4109E"/>
    <w:rsid w:val="00B543E3"/>
    <w:rsid w:val="00B55342"/>
    <w:rsid w:val="00B722AE"/>
    <w:rsid w:val="00B7242A"/>
    <w:rsid w:val="00B751A8"/>
    <w:rsid w:val="00B859F0"/>
    <w:rsid w:val="00B97D27"/>
    <w:rsid w:val="00BA0F44"/>
    <w:rsid w:val="00BD20C8"/>
    <w:rsid w:val="00BD507F"/>
    <w:rsid w:val="00BD61E8"/>
    <w:rsid w:val="00BE11A5"/>
    <w:rsid w:val="00BE1BD2"/>
    <w:rsid w:val="00BE5298"/>
    <w:rsid w:val="00BF2445"/>
    <w:rsid w:val="00BF272E"/>
    <w:rsid w:val="00C07D08"/>
    <w:rsid w:val="00C159F1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B41B4"/>
    <w:rsid w:val="00CB5479"/>
    <w:rsid w:val="00CD0D15"/>
    <w:rsid w:val="00CD12CA"/>
    <w:rsid w:val="00CD509A"/>
    <w:rsid w:val="00CF04C9"/>
    <w:rsid w:val="00CF3A3F"/>
    <w:rsid w:val="00D00035"/>
    <w:rsid w:val="00D01A63"/>
    <w:rsid w:val="00D051CC"/>
    <w:rsid w:val="00D24E98"/>
    <w:rsid w:val="00D257D2"/>
    <w:rsid w:val="00D45F7F"/>
    <w:rsid w:val="00D66F31"/>
    <w:rsid w:val="00D73E7A"/>
    <w:rsid w:val="00D775A7"/>
    <w:rsid w:val="00DA0221"/>
    <w:rsid w:val="00DA14F9"/>
    <w:rsid w:val="00DB528D"/>
    <w:rsid w:val="00DB72AB"/>
    <w:rsid w:val="00DE4A09"/>
    <w:rsid w:val="00DE63E5"/>
    <w:rsid w:val="00DF1FEC"/>
    <w:rsid w:val="00DF30F8"/>
    <w:rsid w:val="00DF5861"/>
    <w:rsid w:val="00E00035"/>
    <w:rsid w:val="00E11788"/>
    <w:rsid w:val="00E2178F"/>
    <w:rsid w:val="00E310AB"/>
    <w:rsid w:val="00E528E1"/>
    <w:rsid w:val="00E6456F"/>
    <w:rsid w:val="00E725A7"/>
    <w:rsid w:val="00E7462D"/>
    <w:rsid w:val="00EB1170"/>
    <w:rsid w:val="00EC5B33"/>
    <w:rsid w:val="00EE483F"/>
    <w:rsid w:val="00EF0972"/>
    <w:rsid w:val="00EF0C2C"/>
    <w:rsid w:val="00EF4BFA"/>
    <w:rsid w:val="00F06E05"/>
    <w:rsid w:val="00F36CA6"/>
    <w:rsid w:val="00F5158B"/>
    <w:rsid w:val="00F5288F"/>
    <w:rsid w:val="00F55663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3A2A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F6E76-0CDE-435B-9317-B84C5C15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50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D5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F593B-40FB-4385-97BF-A69A33D8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2720</Words>
  <Characters>15504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73</cp:revision>
  <cp:lastPrinted>2020-06-23T07:27:00Z</cp:lastPrinted>
  <dcterms:created xsi:type="dcterms:W3CDTF">2020-06-29T11:47:00Z</dcterms:created>
  <dcterms:modified xsi:type="dcterms:W3CDTF">2022-07-06T10:02:00Z</dcterms:modified>
</cp:coreProperties>
</file>